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Pr="00EC41F1" w:rsidRDefault="00EC41F1" w:rsidP="00EC41F1">
      <w:pPr>
        <w:widowControl w:val="0"/>
        <w:spacing w:after="0" w:line="360" w:lineRule="exac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EC41F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Муниципальное бюджетное общеобразовательное учреждение  </w:t>
      </w:r>
    </w:p>
    <w:p w:rsidR="00EC41F1" w:rsidRPr="00EC41F1" w:rsidRDefault="00EC41F1" w:rsidP="00EC41F1">
      <w:pPr>
        <w:widowControl w:val="0"/>
        <w:spacing w:after="0" w:line="360" w:lineRule="exac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EC41F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«</w:t>
      </w:r>
      <w:proofErr w:type="spellStart"/>
      <w:r w:rsidRPr="00EC41F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Байрякинская</w:t>
      </w:r>
      <w:proofErr w:type="spellEnd"/>
      <w:r w:rsidRPr="00EC41F1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средняя общеобразовательная школа» </w:t>
      </w:r>
    </w:p>
    <w:p w:rsidR="00EC41F1" w:rsidRPr="00EC41F1" w:rsidRDefault="00EC41F1" w:rsidP="00EC41F1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41F1">
        <w:rPr>
          <w:rFonts w:ascii="Times New Roman" w:eastAsia="Times New Roman" w:hAnsi="Times New Roman" w:cs="Times New Roman"/>
          <w:sz w:val="24"/>
          <w:szCs w:val="24"/>
        </w:rPr>
        <w:t>Ютазинского</w:t>
      </w:r>
      <w:proofErr w:type="spellEnd"/>
      <w:r w:rsidRPr="00EC41F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EC41F1" w:rsidRPr="00EC41F1" w:rsidRDefault="00EC41F1" w:rsidP="00EC41F1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f8"/>
        <w:tblW w:w="0" w:type="auto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2"/>
        <w:gridCol w:w="3262"/>
        <w:gridCol w:w="3263"/>
      </w:tblGrid>
      <w:tr w:rsidR="00EC41F1" w:rsidRPr="00EC41F1" w:rsidTr="00567F21">
        <w:tc>
          <w:tcPr>
            <w:tcW w:w="3262" w:type="dxa"/>
          </w:tcPr>
          <w:p w:rsidR="00EC41F1" w:rsidRPr="00EC41F1" w:rsidRDefault="00EC41F1" w:rsidP="00EC41F1">
            <w:pPr>
              <w:spacing w:line="274" w:lineRule="exact"/>
              <w:ind w:left="100" w:right="140"/>
              <w:rPr>
                <w:rFonts w:ascii="Times New Roman" w:eastAsia="Times New Roman" w:hAnsi="Times New Roman"/>
                <w:spacing w:val="3"/>
              </w:rPr>
            </w:pPr>
            <w:r w:rsidRPr="00EC41F1">
              <w:rPr>
                <w:rFonts w:ascii="Times New Roman" w:eastAsia="Times New Roman" w:hAnsi="Times New Roman"/>
                <w:spacing w:val="3"/>
              </w:rPr>
              <w:t xml:space="preserve">Рассмотрено </w:t>
            </w:r>
          </w:p>
          <w:p w:rsidR="00EC41F1" w:rsidRPr="00EC41F1" w:rsidRDefault="00EC41F1" w:rsidP="00EC41F1">
            <w:pPr>
              <w:spacing w:line="274" w:lineRule="exact"/>
              <w:ind w:left="100" w:right="140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  <w:spacing w:val="3"/>
              </w:rPr>
              <w:t>Руководитель МО</w:t>
            </w:r>
          </w:p>
          <w:p w:rsidR="00EC41F1" w:rsidRPr="00EC41F1" w:rsidRDefault="00EC41F1" w:rsidP="00EC41F1">
            <w:pPr>
              <w:tabs>
                <w:tab w:val="left" w:leader="underscore" w:pos="1079"/>
                <w:tab w:val="left" w:leader="underscore" w:pos="2054"/>
              </w:tabs>
              <w:spacing w:line="274" w:lineRule="exact"/>
              <w:ind w:left="100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</w:rPr>
              <w:t xml:space="preserve">      </w:t>
            </w:r>
            <w:r w:rsidRPr="00EC41F1">
              <w:rPr>
                <w:rFonts w:ascii="Times New Roman" w:eastAsia="Times New Roman" w:hAnsi="Times New Roman"/>
                <w:color w:val="000000"/>
                <w:spacing w:val="3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pacing w:val="3"/>
                <w:shd w:val="clear" w:color="auto" w:fill="FFFFFF"/>
              </w:rPr>
              <w:t>Давлетханова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pacing w:val="3"/>
                <w:shd w:val="clear" w:color="auto" w:fill="FFFFFF"/>
              </w:rPr>
              <w:t xml:space="preserve"> Р.М</w:t>
            </w:r>
            <w:r w:rsidRPr="00EC41F1">
              <w:rPr>
                <w:rFonts w:ascii="Times New Roman" w:eastAsia="Times New Roman" w:hAnsi="Times New Roman"/>
              </w:rPr>
              <w:tab/>
            </w:r>
          </w:p>
          <w:p w:rsidR="00EC41F1" w:rsidRPr="00EC41F1" w:rsidRDefault="00EC41F1" w:rsidP="00EC41F1">
            <w:pPr>
              <w:tabs>
                <w:tab w:val="left" w:leader="underscore" w:pos="2015"/>
              </w:tabs>
              <w:spacing w:line="274" w:lineRule="exact"/>
              <w:ind w:left="100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  <w:spacing w:val="3"/>
              </w:rPr>
              <w:t>Протокол №</w:t>
            </w:r>
            <w:r>
              <w:rPr>
                <w:rFonts w:ascii="Times New Roman" w:eastAsia="Times New Roman" w:hAnsi="Times New Roman"/>
                <w:spacing w:val="3"/>
              </w:rPr>
              <w:t>1</w:t>
            </w:r>
          </w:p>
          <w:p w:rsidR="00EC41F1" w:rsidRPr="00EC41F1" w:rsidRDefault="00EC41F1" w:rsidP="00EC41F1">
            <w:pPr>
              <w:spacing w:line="269" w:lineRule="exact"/>
              <w:jc w:val="center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</w:rPr>
              <w:t>от «19</w:t>
            </w:r>
            <w:r>
              <w:rPr>
                <w:rFonts w:ascii="Times New Roman" w:eastAsia="Times New Roman" w:hAnsi="Times New Roman"/>
              </w:rPr>
              <w:t xml:space="preserve">» августа </w:t>
            </w:r>
            <w:r w:rsidRPr="00EC41F1">
              <w:rPr>
                <w:rFonts w:ascii="Times New Roman" w:eastAsia="Times New Roman" w:hAnsi="Times New Roman"/>
              </w:rPr>
              <w:t xml:space="preserve"> 2022г</w:t>
            </w:r>
          </w:p>
        </w:tc>
        <w:tc>
          <w:tcPr>
            <w:tcW w:w="3262" w:type="dxa"/>
          </w:tcPr>
          <w:p w:rsidR="00EC41F1" w:rsidRPr="00EC41F1" w:rsidRDefault="00EC41F1" w:rsidP="00EC41F1">
            <w:pPr>
              <w:spacing w:line="274" w:lineRule="exact"/>
              <w:ind w:left="100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  <w:spacing w:val="3"/>
              </w:rPr>
              <w:t>Согласовано</w:t>
            </w:r>
          </w:p>
          <w:p w:rsidR="00EC41F1" w:rsidRDefault="00EC41F1" w:rsidP="00EC41F1">
            <w:pPr>
              <w:spacing w:line="274" w:lineRule="exact"/>
              <w:ind w:right="100"/>
              <w:jc w:val="center"/>
              <w:rPr>
                <w:rFonts w:ascii="Times New Roman" w:eastAsia="Times New Roman" w:hAnsi="Times New Roman"/>
                <w:spacing w:val="3"/>
              </w:rPr>
            </w:pPr>
            <w:r>
              <w:rPr>
                <w:rFonts w:ascii="Times New Roman" w:eastAsia="Times New Roman" w:hAnsi="Times New Roman"/>
                <w:spacing w:val="3"/>
              </w:rPr>
              <w:t>Заместитель директор</w:t>
            </w:r>
          </w:p>
          <w:p w:rsidR="00EC41F1" w:rsidRPr="00EC41F1" w:rsidRDefault="00EC41F1" w:rsidP="00EC41F1">
            <w:pPr>
              <w:spacing w:line="274" w:lineRule="exact"/>
              <w:ind w:right="100"/>
              <w:jc w:val="center"/>
              <w:rPr>
                <w:rFonts w:ascii="Times New Roman" w:eastAsia="Times New Roman" w:hAnsi="Times New Roman"/>
                <w:spacing w:val="3"/>
              </w:rPr>
            </w:pPr>
            <w:r w:rsidRPr="00EC41F1">
              <w:rPr>
                <w:rFonts w:ascii="Times New Roman" w:eastAsia="Times New Roman" w:hAnsi="Times New Roman"/>
                <w:spacing w:val="3"/>
              </w:rPr>
              <w:t xml:space="preserve"> по УР</w:t>
            </w:r>
          </w:p>
          <w:p w:rsidR="00EC41F1" w:rsidRPr="00EC41F1" w:rsidRDefault="00EC41F1" w:rsidP="00EC41F1">
            <w:pPr>
              <w:tabs>
                <w:tab w:val="left" w:leader="underscore" w:pos="1079"/>
                <w:tab w:val="left" w:leader="underscore" w:pos="2054"/>
              </w:tabs>
              <w:spacing w:line="274" w:lineRule="exact"/>
              <w:ind w:left="100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</w:rPr>
              <w:t xml:space="preserve">         </w:t>
            </w:r>
            <w:r>
              <w:rPr>
                <w:rFonts w:ascii="Times New Roman" w:eastAsia="Times New Roman" w:hAnsi="Times New Roman"/>
              </w:rPr>
              <w:t>_____</w:t>
            </w:r>
            <w:r w:rsidRPr="00EC41F1">
              <w:rPr>
                <w:rFonts w:ascii="Times New Roman" w:eastAsia="Times New Roman" w:hAnsi="Times New Roman"/>
                <w:color w:val="000000"/>
                <w:spacing w:val="3"/>
                <w:shd w:val="clear" w:color="auto" w:fill="FFFFFF"/>
              </w:rPr>
              <w:t>/</w:t>
            </w:r>
            <w:proofErr w:type="spellStart"/>
            <w:r w:rsidRPr="00EC41F1">
              <w:rPr>
                <w:rFonts w:ascii="Times New Roman" w:eastAsia="Times New Roman" w:hAnsi="Times New Roman"/>
                <w:color w:val="000000"/>
                <w:spacing w:val="3"/>
                <w:shd w:val="clear" w:color="auto" w:fill="FFFFFF"/>
              </w:rPr>
              <w:t>Халикова</w:t>
            </w:r>
            <w:proofErr w:type="spellEnd"/>
            <w:r w:rsidRPr="00EC41F1">
              <w:rPr>
                <w:rFonts w:ascii="Times New Roman" w:eastAsia="Times New Roman" w:hAnsi="Times New Roman"/>
                <w:color w:val="000000"/>
                <w:spacing w:val="3"/>
                <w:shd w:val="clear" w:color="auto" w:fill="FFFFFF"/>
              </w:rPr>
              <w:t xml:space="preserve"> Г.И</w:t>
            </w:r>
            <w:r w:rsidRPr="00EC41F1">
              <w:rPr>
                <w:rFonts w:ascii="Times New Roman" w:eastAsia="Times New Roman" w:hAnsi="Times New Roman"/>
              </w:rPr>
              <w:tab/>
            </w:r>
          </w:p>
          <w:p w:rsidR="00EC41F1" w:rsidRPr="00EC41F1" w:rsidRDefault="00EC41F1" w:rsidP="00EC41F1">
            <w:pPr>
              <w:spacing w:line="269" w:lineRule="exact"/>
              <w:jc w:val="center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</w:rPr>
              <w:t>от «</w:t>
            </w:r>
            <w:r>
              <w:rPr>
                <w:rFonts w:ascii="Times New Roman" w:eastAsia="Times New Roman" w:hAnsi="Times New Roman"/>
              </w:rPr>
              <w:t>20</w:t>
            </w:r>
            <w:r w:rsidRPr="00EC41F1">
              <w:rPr>
                <w:rFonts w:ascii="Times New Roman" w:eastAsia="Times New Roman" w:hAnsi="Times New Roman"/>
              </w:rPr>
              <w:t>»</w:t>
            </w:r>
            <w:r>
              <w:rPr>
                <w:rFonts w:ascii="Times New Roman" w:eastAsia="Times New Roman" w:hAnsi="Times New Roman"/>
              </w:rPr>
              <w:t xml:space="preserve"> августа 2022г</w:t>
            </w:r>
          </w:p>
        </w:tc>
        <w:tc>
          <w:tcPr>
            <w:tcW w:w="3263" w:type="dxa"/>
          </w:tcPr>
          <w:p w:rsidR="00EC41F1" w:rsidRPr="00EC41F1" w:rsidRDefault="00EC41F1" w:rsidP="00EC41F1">
            <w:pPr>
              <w:spacing w:line="274" w:lineRule="exact"/>
              <w:ind w:left="100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  <w:spacing w:val="3"/>
              </w:rPr>
              <w:t>«Утверждаю»</w:t>
            </w:r>
          </w:p>
          <w:p w:rsidR="00EC41F1" w:rsidRPr="00EC41F1" w:rsidRDefault="00EC41F1" w:rsidP="00EC41F1">
            <w:pPr>
              <w:spacing w:line="274" w:lineRule="exact"/>
              <w:ind w:left="100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  <w:spacing w:val="3"/>
              </w:rPr>
              <w:t>Директор</w:t>
            </w:r>
          </w:p>
          <w:p w:rsidR="00EC41F1" w:rsidRPr="00EC41F1" w:rsidRDefault="00EC41F1" w:rsidP="00EC41F1">
            <w:pPr>
              <w:tabs>
                <w:tab w:val="left" w:leader="underscore" w:pos="1761"/>
              </w:tabs>
              <w:spacing w:line="274" w:lineRule="exact"/>
              <w:ind w:left="100"/>
              <w:rPr>
                <w:rFonts w:ascii="Times New Roman" w:eastAsia="Times New Roman" w:hAnsi="Times New Roman"/>
                <w:spacing w:val="3"/>
              </w:rPr>
            </w:pPr>
            <w:r w:rsidRPr="00EC41F1">
              <w:rPr>
                <w:rFonts w:ascii="Times New Roman" w:eastAsia="Times New Roman" w:hAnsi="Times New Roman"/>
                <w:spacing w:val="3"/>
              </w:rPr>
              <w:t>МБОУ «</w:t>
            </w:r>
            <w:proofErr w:type="spellStart"/>
            <w:r w:rsidRPr="00EC41F1">
              <w:rPr>
                <w:rFonts w:ascii="Times New Roman" w:eastAsia="Times New Roman" w:hAnsi="Times New Roman"/>
                <w:spacing w:val="3"/>
              </w:rPr>
              <w:t>Байрякинская</w:t>
            </w:r>
            <w:proofErr w:type="spellEnd"/>
            <w:r w:rsidRPr="00EC41F1">
              <w:rPr>
                <w:rFonts w:ascii="Times New Roman" w:eastAsia="Times New Roman" w:hAnsi="Times New Roman"/>
                <w:spacing w:val="3"/>
              </w:rPr>
              <w:t xml:space="preserve"> СОШ» Абдуллин И.И.</w:t>
            </w:r>
          </w:p>
          <w:p w:rsidR="00EC41F1" w:rsidRPr="00EC41F1" w:rsidRDefault="00EC41F1" w:rsidP="00EC41F1">
            <w:pPr>
              <w:tabs>
                <w:tab w:val="left" w:leader="underscore" w:pos="1079"/>
                <w:tab w:val="left" w:leader="underscore" w:pos="2054"/>
              </w:tabs>
              <w:spacing w:line="274" w:lineRule="exact"/>
              <w:ind w:left="100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</w:rPr>
              <w:tab/>
            </w:r>
            <w:r w:rsidRPr="00EC41F1">
              <w:rPr>
                <w:rFonts w:ascii="Times New Roman" w:eastAsia="Times New Roman" w:hAnsi="Times New Roman"/>
                <w:color w:val="000000"/>
                <w:spacing w:val="3"/>
                <w:shd w:val="clear" w:color="auto" w:fill="FFFFFF"/>
              </w:rPr>
              <w:t>/</w:t>
            </w:r>
            <w:r w:rsidRPr="00EC41F1">
              <w:rPr>
                <w:rFonts w:ascii="Times New Roman" w:eastAsia="Times New Roman" w:hAnsi="Times New Roman"/>
              </w:rPr>
              <w:tab/>
            </w:r>
          </w:p>
          <w:p w:rsidR="00EC41F1" w:rsidRPr="00EC41F1" w:rsidRDefault="00EC41F1" w:rsidP="00EC41F1">
            <w:pPr>
              <w:tabs>
                <w:tab w:val="left" w:leader="underscore" w:pos="1761"/>
              </w:tabs>
              <w:spacing w:line="274" w:lineRule="exact"/>
              <w:ind w:left="100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  <w:spacing w:val="3"/>
              </w:rPr>
              <w:t>Приказ №</w:t>
            </w:r>
            <w:r>
              <w:rPr>
                <w:rFonts w:ascii="Times New Roman" w:eastAsia="Times New Roman" w:hAnsi="Times New Roman"/>
                <w:spacing w:val="3"/>
              </w:rPr>
              <w:t>1</w:t>
            </w:r>
          </w:p>
          <w:p w:rsidR="00EC41F1" w:rsidRPr="00EC41F1" w:rsidRDefault="00EC41F1" w:rsidP="00EC41F1">
            <w:pPr>
              <w:spacing w:line="269" w:lineRule="exact"/>
              <w:jc w:val="center"/>
              <w:rPr>
                <w:rFonts w:ascii="Times New Roman" w:eastAsia="Times New Roman" w:hAnsi="Times New Roman"/>
              </w:rPr>
            </w:pPr>
            <w:r w:rsidRPr="00EC41F1">
              <w:rPr>
                <w:rFonts w:ascii="Times New Roman" w:eastAsia="Times New Roman" w:hAnsi="Times New Roman"/>
              </w:rPr>
              <w:t xml:space="preserve"> от «</w:t>
            </w:r>
            <w:r>
              <w:rPr>
                <w:rFonts w:ascii="Times New Roman" w:eastAsia="Times New Roman" w:hAnsi="Times New Roman"/>
              </w:rPr>
              <w:t>20</w:t>
            </w:r>
            <w:r w:rsidRPr="00EC41F1">
              <w:rPr>
                <w:rFonts w:ascii="Times New Roman" w:eastAsia="Times New Roman" w:hAnsi="Times New Roman"/>
              </w:rPr>
              <w:t>»</w:t>
            </w:r>
            <w:r>
              <w:rPr>
                <w:rFonts w:ascii="Times New Roman" w:eastAsia="Times New Roman" w:hAnsi="Times New Roman"/>
              </w:rPr>
              <w:t xml:space="preserve"> августа </w:t>
            </w:r>
            <w:r w:rsidRPr="00EC41F1">
              <w:rPr>
                <w:rFonts w:ascii="Times New Roman" w:eastAsia="Times New Roman" w:hAnsi="Times New Roman"/>
              </w:rPr>
              <w:t>2022 г</w:t>
            </w:r>
          </w:p>
        </w:tc>
      </w:tr>
    </w:tbl>
    <w:p w:rsidR="00EC41F1" w:rsidRPr="00EC41F1" w:rsidRDefault="00EC41F1" w:rsidP="00EC41F1">
      <w:pPr>
        <w:widowControl w:val="0"/>
        <w:spacing w:after="0" w:line="360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EC41F1">
        <w:rPr>
          <w:rFonts w:ascii="Times New Roman" w:eastAsia="Arial Unicode MS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6FC24591" wp14:editId="0AF3D027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172720"/>
                <wp:effectExtent l="2540" t="635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41F1" w:rsidRDefault="00EC41F1" w:rsidP="00EC41F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C2459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2.95pt;margin-top:.1pt;width:107.9pt;height:13.6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" filled="f" stroked="f">
                <v:textbox style="mso-fit-shape-to-text:t" inset="0,0,0,0">
                  <w:txbxContent>
                    <w:p w:rsidR="00EC41F1" w:rsidRDefault="00EC41F1" w:rsidP="00EC41F1"/>
                  </w:txbxContent>
                </v:textbox>
                <w10:wrap anchorx="margin"/>
              </v:shape>
            </w:pict>
          </mc:Fallback>
        </mc:AlternateContent>
      </w:r>
    </w:p>
    <w:p w:rsidR="00EC41F1" w:rsidRPr="00EC41F1" w:rsidRDefault="00EC41F1" w:rsidP="00EC41F1">
      <w:pPr>
        <w:widowControl w:val="0"/>
        <w:tabs>
          <w:tab w:val="left" w:leader="underscore" w:pos="5469"/>
          <w:tab w:val="left" w:leader="underscore" w:pos="6496"/>
        </w:tabs>
        <w:spacing w:after="279" w:line="278" w:lineRule="exact"/>
        <w:ind w:left="3760" w:right="3540" w:firstLine="680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tabs>
          <w:tab w:val="left" w:leader="underscore" w:pos="5469"/>
          <w:tab w:val="left" w:leader="underscore" w:pos="6496"/>
        </w:tabs>
        <w:spacing w:after="0" w:line="278" w:lineRule="exact"/>
        <w:ind w:left="3261" w:right="2835" w:firstLine="6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EC41F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</w:p>
    <w:p w:rsidR="00EC41F1" w:rsidRDefault="00EC41F1" w:rsidP="00EC41F1">
      <w:pPr>
        <w:widowControl w:val="0"/>
        <w:tabs>
          <w:tab w:val="left" w:leader="underscore" w:pos="5469"/>
          <w:tab w:val="left" w:leader="underscore" w:pos="6496"/>
        </w:tabs>
        <w:spacing w:after="0" w:line="278" w:lineRule="exact"/>
        <w:ind w:left="3261" w:right="2835" w:firstLine="6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EC41F1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предмету  </w:t>
      </w:r>
    </w:p>
    <w:p w:rsidR="00EC41F1" w:rsidRDefault="00EC41F1" w:rsidP="00EC41F1">
      <w:pPr>
        <w:widowControl w:val="0"/>
        <w:tabs>
          <w:tab w:val="left" w:leader="underscore" w:pos="5469"/>
          <w:tab w:val="left" w:leader="underscore" w:pos="6496"/>
        </w:tabs>
        <w:spacing w:after="0" w:line="278" w:lineRule="exact"/>
        <w:ind w:left="3261" w:right="2835" w:firstLine="6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«Изобразительное искусство» </w:t>
      </w:r>
    </w:p>
    <w:p w:rsidR="00EC41F1" w:rsidRDefault="00EC41F1" w:rsidP="00EC41F1">
      <w:pPr>
        <w:widowControl w:val="0"/>
        <w:tabs>
          <w:tab w:val="left" w:leader="underscore" w:pos="5469"/>
          <w:tab w:val="left" w:leader="underscore" w:pos="6496"/>
        </w:tabs>
        <w:spacing w:after="0" w:line="278" w:lineRule="exact"/>
        <w:ind w:left="3261" w:right="2835" w:firstLine="6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1F1">
        <w:rPr>
          <w:rFonts w:ascii="Times New Roman" w:eastAsia="Times New Roman" w:hAnsi="Times New Roman" w:cs="Times New Roman"/>
          <w:sz w:val="24"/>
          <w:szCs w:val="24"/>
        </w:rPr>
        <w:t xml:space="preserve">для   </w:t>
      </w:r>
      <w:r>
        <w:rPr>
          <w:rFonts w:ascii="Times New Roman" w:eastAsia="Times New Roman" w:hAnsi="Times New Roman" w:cs="Times New Roman"/>
          <w:sz w:val="24"/>
          <w:szCs w:val="24"/>
        </w:rPr>
        <w:t>5 класса</w:t>
      </w:r>
    </w:p>
    <w:p w:rsidR="00EC41F1" w:rsidRPr="00EC41F1" w:rsidRDefault="00EC41F1" w:rsidP="00EC41F1">
      <w:pPr>
        <w:widowControl w:val="0"/>
        <w:tabs>
          <w:tab w:val="left" w:leader="underscore" w:pos="5469"/>
          <w:tab w:val="left" w:leader="underscore" w:pos="6496"/>
        </w:tabs>
        <w:spacing w:after="0" w:line="278" w:lineRule="exact"/>
        <w:ind w:left="3261" w:right="2835" w:firstLine="6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498" w:line="230" w:lineRule="exact"/>
        <w:ind w:right="1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1F1">
        <w:rPr>
          <w:rFonts w:ascii="Times New Roman" w:eastAsia="Times New Roman" w:hAnsi="Times New Roman" w:cs="Times New Roman"/>
          <w:sz w:val="24"/>
          <w:szCs w:val="24"/>
        </w:rPr>
        <w:t>Составитель: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Аглиуллин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Р.К </w:t>
      </w:r>
      <w:r w:rsidRPr="00EC41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учитель </w:t>
      </w:r>
      <w:r w:rsidR="00CC3DAA">
        <w:rPr>
          <w:rFonts w:ascii="Times New Roman" w:eastAsia="Times New Roman" w:hAnsi="Times New Roman" w:cs="Times New Roman"/>
          <w:sz w:val="24"/>
          <w:szCs w:val="24"/>
          <w:lang w:val="tt-RU"/>
        </w:rPr>
        <w:t>ИЗО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C41F1" w:rsidRPr="00EC41F1" w:rsidRDefault="00EC41F1" w:rsidP="00EC41F1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74" w:lineRule="exact"/>
        <w:ind w:left="6237" w:right="360"/>
        <w:rPr>
          <w:rFonts w:ascii="Times New Roman" w:eastAsia="Times New Roman" w:hAnsi="Times New Roman" w:cs="Times New Roman"/>
          <w:sz w:val="24"/>
          <w:szCs w:val="24"/>
        </w:rPr>
      </w:pPr>
      <w:r w:rsidRPr="00EC41F1">
        <w:rPr>
          <w:rFonts w:ascii="Times New Roman" w:eastAsia="Times New Roman" w:hAnsi="Times New Roman" w:cs="Times New Roman"/>
          <w:sz w:val="24"/>
          <w:szCs w:val="24"/>
        </w:rPr>
        <w:t>Принято на заседании педагогического совета</w:t>
      </w:r>
    </w:p>
    <w:p w:rsidR="00EC41F1" w:rsidRPr="00EC41F1" w:rsidRDefault="00EC41F1" w:rsidP="00EC41F1">
      <w:pPr>
        <w:widowControl w:val="0"/>
        <w:tabs>
          <w:tab w:val="left" w:leader="underscore" w:pos="9382"/>
        </w:tabs>
        <w:spacing w:after="0" w:line="274" w:lineRule="exact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EC41F1">
        <w:rPr>
          <w:rFonts w:ascii="Times New Roman" w:eastAsia="Times New Roman" w:hAnsi="Times New Roman" w:cs="Times New Roman"/>
          <w:sz w:val="24"/>
          <w:szCs w:val="24"/>
        </w:rPr>
        <w:t>протокол №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EC41F1" w:rsidRPr="00EC41F1" w:rsidRDefault="00EC41F1" w:rsidP="00EC41F1">
      <w:pPr>
        <w:widowControl w:val="0"/>
        <w:spacing w:after="480" w:line="274" w:lineRule="exact"/>
        <w:ind w:left="62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«20</w:t>
      </w:r>
      <w:r w:rsidRPr="00EC41F1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августа</w:t>
      </w:r>
      <w:r w:rsidRPr="00EC41F1">
        <w:rPr>
          <w:rFonts w:ascii="Times New Roman" w:eastAsia="Times New Roman" w:hAnsi="Times New Roman" w:cs="Times New Roman"/>
          <w:sz w:val="24"/>
          <w:szCs w:val="24"/>
        </w:rPr>
        <w:t xml:space="preserve"> 2022 г.</w:t>
      </w:r>
    </w:p>
    <w:p w:rsidR="00EC41F1" w:rsidRPr="00EC41F1" w:rsidRDefault="00EC41F1" w:rsidP="00EC41F1">
      <w:pPr>
        <w:widowControl w:val="0"/>
        <w:spacing w:after="480" w:line="274" w:lineRule="exact"/>
        <w:ind w:left="7520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C41F1" w:rsidRPr="00EC41F1" w:rsidRDefault="00EC41F1" w:rsidP="00EC41F1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1F1"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spellStart"/>
      <w:r w:rsidRPr="00EC41F1">
        <w:rPr>
          <w:rFonts w:ascii="Times New Roman" w:eastAsia="Times New Roman" w:hAnsi="Times New Roman" w:cs="Times New Roman"/>
          <w:sz w:val="24"/>
          <w:szCs w:val="24"/>
        </w:rPr>
        <w:t>Байряка</w:t>
      </w:r>
      <w:proofErr w:type="spellEnd"/>
    </w:p>
    <w:p w:rsidR="00EC41F1" w:rsidRPr="00EC41F1" w:rsidRDefault="00EC41F1" w:rsidP="00EC41F1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41F1">
        <w:rPr>
          <w:rFonts w:ascii="Times New Roman" w:eastAsia="Times New Roman" w:hAnsi="Times New Roman" w:cs="Times New Roman"/>
          <w:sz w:val="24"/>
          <w:szCs w:val="24"/>
        </w:rPr>
        <w:t xml:space="preserve">  2022 г.</w:t>
      </w:r>
    </w:p>
    <w:p w:rsidR="00EC41F1" w:rsidRPr="00EC41F1" w:rsidRDefault="00EC41F1" w:rsidP="00EC41F1"/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C41F1" w:rsidRPr="00EC41F1" w:rsidRDefault="00EC41F1" w:rsidP="00EC41F1">
      <w:pPr>
        <w:autoSpaceDE w:val="0"/>
        <w:autoSpaceDN w:val="0"/>
        <w:spacing w:after="0" w:line="262" w:lineRule="auto"/>
        <w:ind w:right="1296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 К МОДУЛЮ «ДЕКОРАТИВНО-ПРИКЛАДНОЕ И НАРОДНОЕ ИСКУССТВО»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>ОБЩАЯ ХАРАКТЕРИСТИКА МОДУЛЯ «ДЕКОРАТИВНО-ПРИКЛАДНОЕ И НАРОДНОЕ ИСКУССТВО»</w:t>
      </w:r>
    </w:p>
    <w:p w:rsidR="00EC41F1" w:rsidRPr="00EC41F1" w:rsidRDefault="00EC41F1" w:rsidP="00EC41F1">
      <w:pPr>
        <w:autoSpaceDE w:val="0"/>
        <w:autoSpaceDN w:val="0"/>
        <w:spacing w:before="190" w:after="0" w:line="281" w:lineRule="auto"/>
        <w:ind w:right="432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EC41F1" w:rsidRPr="00EC41F1" w:rsidRDefault="00EC41F1" w:rsidP="00EC41F1">
      <w:pPr>
        <w:autoSpaceDE w:val="0"/>
        <w:autoSpaceDN w:val="0"/>
        <w:spacing w:before="72" w:after="0" w:line="276" w:lineRule="auto"/>
        <w:ind w:right="288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EC41F1" w:rsidRPr="00EC41F1" w:rsidRDefault="00EC41F1" w:rsidP="00EC41F1">
      <w:pPr>
        <w:autoSpaceDE w:val="0"/>
        <w:autoSpaceDN w:val="0"/>
        <w:spacing w:before="70" w:after="0" w:line="281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C41F1" w:rsidRPr="00EC41F1" w:rsidRDefault="00EC41F1" w:rsidP="00EC41F1">
      <w:pPr>
        <w:autoSpaceDE w:val="0"/>
        <w:autoSpaceDN w:val="0"/>
        <w:spacing w:before="70" w:after="0" w:line="271" w:lineRule="auto"/>
        <w:ind w:right="576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EC41F1" w:rsidRPr="00EC41F1" w:rsidRDefault="00EC41F1" w:rsidP="00EC41F1">
      <w:pPr>
        <w:autoSpaceDE w:val="0"/>
        <w:autoSpaceDN w:val="0"/>
        <w:spacing w:before="70" w:after="0" w:line="276" w:lineRule="auto"/>
        <w:ind w:right="288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</w:t>
      </w:r>
      <w:proofErr w:type="gramStart"/>
      <w:r w:rsidRPr="00EC41F1">
        <w:rPr>
          <w:rFonts w:ascii="Times New Roman" w:eastAsia="Times New Roman" w:hAnsi="Times New Roman" w:cs="Times New Roman"/>
          <w:color w:val="000000"/>
          <w:sz w:val="24"/>
        </w:rPr>
        <w:t>индивидуальных качеств</w:t>
      </w:r>
      <w:proofErr w:type="gram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обучающихся как для детей, проявляющих выдающиеся способности, так и для детей-инвалидов и детей с ОВЗ.</w:t>
      </w:r>
    </w:p>
    <w:p w:rsidR="00EC41F1" w:rsidRPr="00EC41F1" w:rsidRDefault="00EC41F1" w:rsidP="00EC41F1">
      <w:pPr>
        <w:autoSpaceDE w:val="0"/>
        <w:autoSpaceDN w:val="0"/>
        <w:spacing w:before="70" w:after="0" w:line="276" w:lineRule="auto"/>
        <w:ind w:right="288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Для оценки качества образования кроме личностных и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EC41F1" w:rsidRPr="00EC41F1" w:rsidRDefault="00EC41F1" w:rsidP="00EC41F1">
      <w:pPr>
        <w:autoSpaceDE w:val="0"/>
        <w:autoSpaceDN w:val="0"/>
        <w:spacing w:before="72" w:after="0" w:line="276" w:lineRule="auto"/>
        <w:ind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EC41F1" w:rsidRPr="00EC41F1" w:rsidRDefault="00EC41F1" w:rsidP="00EC41F1">
      <w:pPr>
        <w:autoSpaceDE w:val="0"/>
        <w:autoSpaceDN w:val="0"/>
        <w:spacing w:before="70" w:after="0" w:line="271" w:lineRule="auto"/>
        <w:ind w:right="144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Учебный материал каждого модуля разделён на тематические блоки, которые могут быть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основанием для организации проектной деятельности, которая включает в себя как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исследовательскую, так и художественно-творческую деятельность, а также презентацию результата.</w:t>
      </w:r>
    </w:p>
    <w:p w:rsidR="00EC41F1" w:rsidRPr="00EC41F1" w:rsidRDefault="00EC41F1" w:rsidP="00EC41F1">
      <w:pPr>
        <w:autoSpaceDE w:val="0"/>
        <w:autoSpaceDN w:val="0"/>
        <w:spacing w:before="70" w:after="0" w:line="281" w:lineRule="auto"/>
        <w:ind w:right="144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lastRenderedPageBreak/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Большое значение имеет связь с внеурочной деятельностью, активная социокультурная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деятельность, в процессе которой обучающиеся участвуют в оформлении общешкольных событий и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autoSpaceDE w:val="0"/>
        <w:autoSpaceDN w:val="0"/>
        <w:spacing w:after="0" w:line="262" w:lineRule="auto"/>
        <w:ind w:right="576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62" w:lineRule="auto"/>
        <w:ind w:right="1440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>ЦЕЛЬ ИЗУЧЕНИЯ МОДУЛЯ «ДЕКОРАТИВНО-ПРИКЛАДНОЕ И НАРОДНОЕ ИСКУССТВО»</w:t>
      </w:r>
    </w:p>
    <w:p w:rsidR="00EC41F1" w:rsidRPr="00EC41F1" w:rsidRDefault="00EC41F1" w:rsidP="00EC41F1">
      <w:pPr>
        <w:autoSpaceDE w:val="0"/>
        <w:autoSpaceDN w:val="0"/>
        <w:spacing w:before="190" w:after="0" w:line="271" w:lineRule="auto"/>
        <w:ind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 xml:space="preserve">Целью </w:t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EC41F1" w:rsidRPr="00EC41F1" w:rsidRDefault="00EC41F1" w:rsidP="00EC41F1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материалами.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90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Задачами  </w:t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модуля «Декоративно-прикладное и народное искусство» являются: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формирование у обучающихся навыков эстетического видения и преобразования мира;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формирование пространственного мышления и аналитических визуальных способностей;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развитие наблюдательности, ассоциативного мышления и творческого воображения;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EC41F1" w:rsidRPr="00EC41F1" w:rsidRDefault="00EC41F1" w:rsidP="00EC41F1">
      <w:pPr>
        <w:autoSpaceDE w:val="0"/>
        <w:autoSpaceDN w:val="0"/>
        <w:spacing w:before="190" w:after="0" w:line="276" w:lineRule="auto"/>
        <w:ind w:right="432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МЕСТО МОДУЛЯ «ДЕКОРАТИВНО-ПРИКЛАДНОЕ И НАРОДНОЕ ИСКУССТВО» В УЧЕБНОМ ПЛАНЕ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Модуль «Декоративно-прикладное и народное искусство» изучается 1 час в неделю, общий объем составляет 34 часа.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86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>СОДЕРЖАНИЕ МОДУЛЯ «ДЕКОРАТИВНО-ПРИКЛАДНОЕ И НАРОДНОЕ ИСКУССТВО»</w:t>
      </w:r>
    </w:p>
    <w:p w:rsidR="00EC41F1" w:rsidRPr="00EC41F1" w:rsidRDefault="00EC41F1" w:rsidP="00EC41F1">
      <w:pPr>
        <w:autoSpaceDE w:val="0"/>
        <w:autoSpaceDN w:val="0"/>
        <w:spacing w:before="346" w:after="0" w:line="262" w:lineRule="auto"/>
        <w:ind w:left="180" w:right="4464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Общие сведения о декоративно-прикладном искусстве </w:t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Декоративно-прикладное искусство и его виды.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Декоративно-прикладное искусство и предметная среда жизни людей.</w:t>
      </w:r>
    </w:p>
    <w:p w:rsidR="00EC41F1" w:rsidRPr="00EC41F1" w:rsidRDefault="00EC41F1" w:rsidP="00EC41F1">
      <w:pPr>
        <w:autoSpaceDE w:val="0"/>
        <w:autoSpaceDN w:val="0"/>
        <w:spacing w:before="190" w:after="0" w:line="262" w:lineRule="auto"/>
        <w:ind w:left="180" w:right="4032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Древние корни народного искусства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Истоки образного языка декоративно-прикладного искусства.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Традиционные образы народного (крестьянского) прикладного искусства.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Связь народного искусства с природой, бытом, трудом, верованиями и эпосом.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EC41F1" w:rsidRPr="00EC41F1" w:rsidRDefault="00EC41F1" w:rsidP="00EC41F1">
      <w:pPr>
        <w:autoSpaceDE w:val="0"/>
        <w:autoSpaceDN w:val="0"/>
        <w:spacing w:before="72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Образно-символический язык народного прикладного искусства.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Знаки-символы традиционного крестьянского прикладного искусства.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Выполнение рисунков на темы древних узоров деревянной резьбы, росписи по дереву, вышивки.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Освоение навыков декоративного обобщения в процессе практической творческой работы.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Убранство русской избы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Конструкция избы, единство красоты и пользы — функционального и символического — в её постройке и украшении.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Выполнение рисунков — эскизов орнаментального декора крестьянского дома.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Устройство внутреннего пространства крестьянского дома. Декоративные элементы жилой среды.</w:t>
      </w:r>
    </w:p>
    <w:p w:rsidR="00EC41F1" w:rsidRPr="00EC41F1" w:rsidRDefault="00EC41F1" w:rsidP="00EC41F1">
      <w:pPr>
        <w:autoSpaceDE w:val="0"/>
        <w:autoSpaceDN w:val="0"/>
        <w:spacing w:before="70" w:after="0" w:line="271" w:lineRule="auto"/>
        <w:ind w:right="288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EC41F1" w:rsidRPr="00EC41F1" w:rsidRDefault="00EC41F1" w:rsidP="00EC41F1">
      <w:pPr>
        <w:autoSpaceDE w:val="0"/>
        <w:autoSpaceDN w:val="0"/>
        <w:spacing w:before="190" w:after="0" w:line="262" w:lineRule="auto"/>
        <w:ind w:left="180" w:right="2448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Народный праздничный костюм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Образный строй народного праздничного костюма — женского и мужского.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Традиционная конструкция русского женского костюма — северорусский (сарафан) и южнорусский (понёва) варианты.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2" w:after="0" w:line="281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Разнообразие форм и украшений народного праздничного костюма для различных регионов страны. </w:t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текстильных промыслов в разных регионах страны.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Выполнение рисунков традиционных праздничных костюмов, выражение в форме, цветовом решении, орнаментике кос​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тюма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черт национального своеобразия.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Народные праздники и праздничные обряды как синтез всех видов народного творчества.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Народные художественные промыслы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jc w:val="center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Многообразие видов традиционных ремёсел и происхождение художественных промыслов народов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98" w:right="644" w:bottom="384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России.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EC41F1" w:rsidRPr="00EC41F1" w:rsidRDefault="00EC41F1" w:rsidP="00EC41F1">
      <w:pPr>
        <w:autoSpaceDE w:val="0"/>
        <w:autoSpaceDN w:val="0"/>
        <w:spacing w:before="70" w:after="0" w:line="271" w:lineRule="auto"/>
        <w:ind w:right="720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филимоновской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, дымковской,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каргопольской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игрушки. Местные промыслы игрушек разных регионов страны.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Создание эскиза игрушки по мотивам избранного промысла.</w:t>
      </w:r>
    </w:p>
    <w:p w:rsidR="00EC41F1" w:rsidRPr="00EC41F1" w:rsidRDefault="00EC41F1" w:rsidP="00EC41F1">
      <w:pPr>
        <w:autoSpaceDE w:val="0"/>
        <w:autoSpaceDN w:val="0"/>
        <w:spacing w:before="70" w:after="0" w:line="276" w:lineRule="auto"/>
        <w:ind w:right="144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Роспись по дереву. Хохлома. Краткие сведения по истории хохломского промысла. Травный </w:t>
      </w:r>
      <w:proofErr w:type="spellStart"/>
      <w:proofErr w:type="gramStart"/>
      <w:r w:rsidRPr="00EC41F1">
        <w:rPr>
          <w:rFonts w:ascii="Times New Roman" w:eastAsia="Times New Roman" w:hAnsi="Times New Roman" w:cs="Times New Roman"/>
          <w:color w:val="000000"/>
          <w:sz w:val="24"/>
        </w:rPr>
        <w:t>узор,«</w:t>
      </w:r>
      <w:proofErr w:type="gramEnd"/>
      <w:r w:rsidRPr="00EC41F1">
        <w:rPr>
          <w:rFonts w:ascii="Times New Roman" w:eastAsia="Times New Roman" w:hAnsi="Times New Roman" w:cs="Times New Roman"/>
          <w:color w:val="000000"/>
          <w:sz w:val="24"/>
        </w:rPr>
        <w:t>травка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>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76" w:lineRule="auto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Сюжетные мотивы, основные приёмы и композиционные особенности городецкой росписи. </w:t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EC41F1" w:rsidRPr="00EC41F1" w:rsidRDefault="00EC41F1" w:rsidP="00EC41F1">
      <w:pPr>
        <w:autoSpaceDE w:val="0"/>
        <w:autoSpaceDN w:val="0"/>
        <w:spacing w:before="70" w:after="0" w:line="271" w:lineRule="auto"/>
        <w:ind w:right="432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Роспись по металлу.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Жостово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EC41F1" w:rsidRPr="00EC41F1" w:rsidRDefault="00EC41F1" w:rsidP="00EC41F1">
      <w:pPr>
        <w:autoSpaceDE w:val="0"/>
        <w:autoSpaceDN w:val="0"/>
        <w:spacing w:before="70" w:after="0" w:line="276" w:lineRule="auto"/>
        <w:ind w:right="288"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Мир сказок и легенд, примет и оберегов в творчестве мастеров художественных промыслов.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Отражение в изделиях народных промыслов многообразия исторических, духовных и культурных традиций.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Народные художественные ремёсла и промыслы — материальные и духовные ценности, неотъемлемая часть культурного наследия России.</w:t>
      </w:r>
    </w:p>
    <w:p w:rsidR="00EC41F1" w:rsidRPr="00EC41F1" w:rsidRDefault="00EC41F1" w:rsidP="00EC41F1">
      <w:pPr>
        <w:autoSpaceDE w:val="0"/>
        <w:autoSpaceDN w:val="0"/>
        <w:spacing w:before="192" w:after="0" w:line="262" w:lineRule="auto"/>
        <w:ind w:left="180" w:right="2592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Декоративно-прикладное искусство в культуре разных эпох и народов </w:t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Роль декоративно-прикладного искусства в культуре древних цивилизаций.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EC41F1" w:rsidRPr="00EC41F1" w:rsidRDefault="00EC41F1" w:rsidP="00EC41F1">
      <w:pPr>
        <w:autoSpaceDE w:val="0"/>
        <w:autoSpaceDN w:val="0"/>
        <w:spacing w:before="70" w:after="0" w:line="262" w:lineRule="auto"/>
        <w:ind w:right="576"/>
        <w:jc w:val="center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Украшение жизненного пространства: построений, интерьеров, предметов быта — в культуре разных эпох.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Декоративно-прикладное искусство в жизни современного человека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Многообразие материалов и техник современного декоративно-прикладного искусства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(художественная керамика, стекло, металл, гобелен, роспись по ткани, моделирование одежды). </w:t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Символический знак в современной жизни: эмблема, логотип, указующий или декоративный знак. </w:t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Государственная символика и традиции геральдики.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86" w:right="660" w:bottom="318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autoSpaceDE w:val="0"/>
        <w:autoSpaceDN w:val="0"/>
        <w:spacing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Декоративные украшения предметов нашего быта и одежды.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Значение украшений в проявлении образа человека, его характера,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самопонимания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>, установок и намерений.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Декор на улицах и декор помещений.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Декор праздничный и повседневный.</w:t>
      </w:r>
    </w:p>
    <w:p w:rsidR="00EC41F1" w:rsidRPr="00EC41F1" w:rsidRDefault="00EC41F1" w:rsidP="00EC41F1">
      <w:pPr>
        <w:autoSpaceDE w:val="0"/>
        <w:autoSpaceDN w:val="0"/>
        <w:spacing w:before="7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Праздничное оформление школы.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86" w:right="1158" w:bottom="1440" w:left="666" w:header="720" w:footer="720" w:gutter="0"/>
          <w:cols w:space="720" w:equalWidth="0">
            <w:col w:w="10076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autoSpaceDE w:val="0"/>
        <w:autoSpaceDN w:val="0"/>
        <w:spacing w:after="0" w:line="262" w:lineRule="auto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РЕЗУЛЬТАТЫ ОСВОЕНИЯ МОДУЛЯ «ДЕКОРАТИВНО-ПРИКЛАДНОЕ И НАРОДНОЕ ИСКУССТВО» НА УРОВНЕ ОСНОВНОГО ОБЩЕГО ОБРАЗОВАНИЯ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ЛИЧНОСТНЫЕ РЕЗУЛЬТАТЫ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EC41F1" w:rsidRPr="00EC41F1" w:rsidRDefault="00EC41F1" w:rsidP="00EC41F1">
      <w:pPr>
        <w:autoSpaceDE w:val="0"/>
        <w:autoSpaceDN w:val="0"/>
        <w:spacing w:before="70" w:after="0" w:line="271" w:lineRule="auto"/>
        <w:ind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ценностям, социализация личности.</w:t>
      </w:r>
    </w:p>
    <w:p w:rsidR="00EC41F1" w:rsidRPr="00EC41F1" w:rsidRDefault="00EC41F1" w:rsidP="00EC41F1">
      <w:pPr>
        <w:autoSpaceDE w:val="0"/>
        <w:autoSpaceDN w:val="0"/>
        <w:spacing w:before="70" w:after="0" w:line="281" w:lineRule="auto"/>
        <w:ind w:firstLine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1. Патриотическое воспитание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:rsidR="00EC41F1" w:rsidRPr="00EC41F1" w:rsidRDefault="00EC41F1" w:rsidP="00EC41F1">
      <w:pPr>
        <w:autoSpaceDE w:val="0"/>
        <w:autoSpaceDN w:val="0"/>
        <w:spacing w:before="70" w:after="0" w:line="271" w:lineRule="auto"/>
        <w:ind w:right="864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76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2. Гражданское воспитание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:rsidR="00EC41F1" w:rsidRPr="00EC41F1" w:rsidRDefault="00EC41F1" w:rsidP="00EC41F1">
      <w:pPr>
        <w:autoSpaceDE w:val="0"/>
        <w:autoSpaceDN w:val="0"/>
        <w:spacing w:before="70" w:after="0" w:line="283" w:lineRule="auto"/>
        <w:ind w:right="288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3. Духовно-нравственное воспитание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>полноты проживаемой жизни.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4. Эстетическое воспитание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Эстетическое (от греч.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  <w:lang w:val="en-US"/>
        </w:rPr>
        <w:t>aisthetikos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отношению к семье, к мирной жизни как главному принципу человеческого общежития, к самому себе как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самореализующейся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5. Ценности познавательной деятельности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изобразительного искусства и при выполнении заданий культурно-исторической направленности.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6. Экологическое воспитание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86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7. Трудовое воспитание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8. Воспитывающая предметно-эстетическая среда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МЕТАПРЕДМЕТНЫЕ РЕЗУЛЬТАТЫ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результаты освоения основной образовательной программы, формируемые при изучении модуля: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86" w:right="686" w:bottom="416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autoSpaceDE w:val="0"/>
        <w:autoSpaceDN w:val="0"/>
        <w:spacing w:after="0" w:line="286" w:lineRule="auto"/>
        <w:ind w:left="180" w:right="576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 xml:space="preserve">1. Овладение универсальными познавательными действиями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Формирование пространственных представлений и сенсорных способностей: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сравнивать предметные и пространственные объекты по заданным основаниям;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характеризовать форму предмета, конструкции;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выявлять положение предметной формы в пространстве;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обобщать форму составной конструкции;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анализировать структуру предмета, конструкции, пространства, зрительного образа;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структурировать предметно-пространственные явления;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2" w:after="0" w:line="286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Базовые логические и исследовательские действия: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выявлять и характеризовать существенные признаки явлений художественной культуры;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классифицировать произведения искусства по видам и, соответственно, по назначению в жизни людей;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ставить и использовать вопросы как исследовательский инструмент познания;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вести исследовательскую работу по сбору информационного материала по установленной или выбранной теме;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Работа с информацией: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использовать электронные образовательные ресурсы;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уметь работать с электронными учебными пособиями и учебниками;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 xml:space="preserve">2. Овладение универсальными коммуникативными действиями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эмпатии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и опираясь на восприятие окружающих;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публично представлять и объяснять результаты своего ​творческого, художественного или исследовательского опыта;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EC41F1" w:rsidRPr="00EC41F1" w:rsidRDefault="00EC41F1" w:rsidP="00EC41F1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>3. Овладение универсальными регулятивными действиями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98" w:right="648" w:bottom="30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after="0" w:line="286" w:lineRule="auto"/>
        <w:ind w:right="576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Самоорганизация: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81" w:lineRule="auto"/>
        <w:ind w:right="864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Самоконтроль: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владеть основами самоконтроля, рефлексии, самооценки на основе соответствующих целям критериев.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70" w:after="0" w:line="286" w:lineRule="auto"/>
        <w:ind w:right="720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Эмоциональный интеллект: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развивать способность управлять собственными эмоциями, стремиться к пониманию эмоций других;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признавать своё и чужое право на ошибку;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межвозрастном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взаимодействии.</w:t>
      </w: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before="190" w:after="0" w:line="290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ПРЕДМЕТНЫЕ РЕЗУЛЬТАТЫ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характеризовать коммуникативные, познавательные и культовые функции декоративно-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прикладного искусства;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знать специфику образного языка декоративного искусства — его знаковую природу,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орнаментальность, стилизацию изображения;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разные виды орнамента по сюжетной основе: геометрический, растительный,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зооморфный, антропоморфный;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владеть практическими навыками самостоятельного творческого создания орнаментов ленточных,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98" w:right="670" w:bottom="36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after="0" w:line="290" w:lineRule="auto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сетчатых, центрических;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овладеть практическими навыками стилизованного — орнаментального лаконичного изображения деталей природы, стилизованного обобщённого изображения представите​- лей животного мира, сказочных и мифологических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персо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EC41F1">
        <w:rPr>
          <w:rFonts w:ascii="Times New Roman" w:eastAsia="Times New Roman" w:hAnsi="Times New Roman" w:cs="Times New Roman"/>
          <w:color w:val="000000"/>
          <w:sz w:val="24"/>
        </w:rPr>
        <w:t>нажей</w:t>
      </w:r>
      <w:proofErr w:type="spellEnd"/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 с опорой на традиционные образы мирового искусства; </w:t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 </w:t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уметь объяснять символическое значение традиционных знаков народного крестьянского искусства (солярные знаки, древо жизни, конь, птица, мать-земля);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знать и самостоятельно изображать конструкцию традиционного крестьянского дома, его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иметь практический опыт изображения характерных традиционных предметов крестьянского быта; </w:t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 </w:t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осознавать произведения народного искусства как бесценное культурное наследие, хранящее в своих материальных формах глубинные духовные ценности;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иметь представление и распознавать примеры декоративного оформления жизнедеятельности —быта,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объяснять значение народных промыслов и традиций художественного ремесла в современной жизни;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рассказывать о происхождении народных художественных промыслов; о соотношении ремесла и искусства;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называть характерные черты орнаментов и изделий ряда отечественных народных художественных промыслов;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характеризовать древние образы народного искусства в произведениях современных народных промыслов;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уметь перечислять материалы, используемые в народных художественных промыслах: дерево, глина, металл, стекло, др.;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различать изделия народных художественных промыслов по материалу изготовления и технике декора;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объяснять связь между материалом, формой и техникой декора в произведениях народных промыслов;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иметь представление о приёмах и последовательности работы при создании изделий некоторых художественных промыслов;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86" w:right="746" w:bottom="438" w:left="666" w:header="720" w:footer="720" w:gutter="0"/>
          <w:cols w:space="720" w:equalWidth="0">
            <w:col w:w="10488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tabs>
          <w:tab w:val="left" w:pos="180"/>
        </w:tabs>
        <w:autoSpaceDE w:val="0"/>
        <w:autoSpaceDN w:val="0"/>
        <w:spacing w:after="0" w:line="288" w:lineRule="auto"/>
        <w:rPr>
          <w:rFonts w:ascii="Cambria" w:eastAsia="MS Mincho" w:hAnsi="Cambria" w:cs="Times New Roman"/>
        </w:rPr>
      </w:pP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 </w:t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понимать и объяснять значение государственной символики, иметь представление о значении и содержании геральдики;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 xml:space="preserve"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литьё, гобелен и т. д.; </w:t>
      </w:r>
      <w:r w:rsidRPr="00EC41F1">
        <w:rPr>
          <w:rFonts w:ascii="Cambria" w:eastAsia="MS Mincho" w:hAnsi="Cambria" w:cs="Times New Roman"/>
        </w:rPr>
        <w:br/>
      </w:r>
      <w:r w:rsidRPr="00EC41F1">
        <w:rPr>
          <w:rFonts w:ascii="Cambria" w:eastAsia="MS Mincho" w:hAnsi="Cambria" w:cs="Times New Roman"/>
        </w:rPr>
        <w:tab/>
      </w:r>
      <w:r w:rsidRPr="00EC41F1">
        <w:rPr>
          <w:rFonts w:ascii="Times New Roman" w:eastAsia="Times New Roman" w:hAnsi="Times New Roman" w:cs="Times New Roman"/>
          <w:color w:val="000000"/>
          <w:sz w:val="24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1900" w:h="16840"/>
          <w:pgMar w:top="298" w:right="756" w:bottom="1440" w:left="666" w:header="720" w:footer="720" w:gutter="0"/>
          <w:cols w:space="720" w:equalWidth="0">
            <w:col w:w="10478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64" w:line="220" w:lineRule="exact"/>
        <w:rPr>
          <w:rFonts w:ascii="Cambria" w:eastAsia="MS Mincho" w:hAnsi="Cambria" w:cs="Times New Roman"/>
        </w:rPr>
      </w:pPr>
    </w:p>
    <w:p w:rsidR="00EC41F1" w:rsidRPr="00EC41F1" w:rsidRDefault="00EC41F1" w:rsidP="00EC41F1">
      <w:pPr>
        <w:autoSpaceDE w:val="0"/>
        <w:autoSpaceDN w:val="0"/>
        <w:spacing w:after="258" w:line="233" w:lineRule="auto"/>
        <w:rPr>
          <w:rFonts w:ascii="Cambria" w:eastAsia="MS Mincho" w:hAnsi="Cambria" w:cs="Times New Roman"/>
        </w:rPr>
      </w:pPr>
      <w:r w:rsidRPr="00EC41F1">
        <w:rPr>
          <w:rFonts w:ascii="Times New Roman" w:eastAsia="Times New Roman" w:hAnsi="Times New Roman" w:cs="Times New Roman"/>
          <w:b/>
          <w:color w:val="000000"/>
          <w:w w:val="101"/>
          <w:sz w:val="19"/>
        </w:rPr>
        <w:t>ТЕМАТИЧЕСКОЕ ПЛАНИРОВАНИЕ МОДУЛЯ «ДЕКОРАТИВНО-ПРИКЛАДНОЕ И НАРОДНОЕ ИСКУССТВО»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698"/>
        <w:gridCol w:w="528"/>
        <w:gridCol w:w="1106"/>
        <w:gridCol w:w="1140"/>
        <w:gridCol w:w="864"/>
        <w:gridCol w:w="5308"/>
        <w:gridCol w:w="1080"/>
        <w:gridCol w:w="1382"/>
      </w:tblGrid>
      <w:tr w:rsidR="00EC41F1" w:rsidRPr="00EC41F1" w:rsidTr="00567F21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№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Дата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Виды,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формы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(цифровые)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EC41F1" w:rsidRPr="00EC41F1" w:rsidTr="00567F21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F1" w:rsidRPr="00EC41F1" w:rsidRDefault="00EC41F1" w:rsidP="00EC41F1">
            <w:pPr>
              <w:spacing w:after="200" w:line="276" w:lineRule="auto"/>
              <w:rPr>
                <w:rFonts w:ascii="Cambria" w:eastAsia="MS Mincho" w:hAnsi="Cambria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F1" w:rsidRPr="00EC41F1" w:rsidRDefault="00EC41F1" w:rsidP="00EC41F1">
            <w:pPr>
              <w:spacing w:after="200" w:line="276" w:lineRule="auto"/>
              <w:rPr>
                <w:rFonts w:ascii="Cambria" w:eastAsia="MS Mincho" w:hAnsi="Cambria" w:cs="Times New Roma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F1" w:rsidRPr="00EC41F1" w:rsidRDefault="00EC41F1" w:rsidP="00EC41F1">
            <w:pPr>
              <w:spacing w:after="200" w:line="276" w:lineRule="auto"/>
              <w:rPr>
                <w:rFonts w:ascii="Cambria" w:eastAsia="MS Mincho" w:hAnsi="Cambria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F1" w:rsidRPr="00EC41F1" w:rsidRDefault="00EC41F1" w:rsidP="00EC41F1">
            <w:pPr>
              <w:spacing w:after="200" w:line="276" w:lineRule="auto"/>
              <w:rPr>
                <w:rFonts w:ascii="Cambria" w:eastAsia="MS Mincho" w:hAnsi="Cambria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F1" w:rsidRPr="00EC41F1" w:rsidRDefault="00EC41F1" w:rsidP="00EC41F1">
            <w:pPr>
              <w:spacing w:after="200" w:line="276" w:lineRule="auto"/>
              <w:rPr>
                <w:rFonts w:ascii="Cambria" w:eastAsia="MS Mincho" w:hAnsi="Cambria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F1" w:rsidRPr="00EC41F1" w:rsidRDefault="00EC41F1" w:rsidP="00EC41F1">
            <w:pPr>
              <w:spacing w:after="200" w:line="276" w:lineRule="auto"/>
              <w:rPr>
                <w:rFonts w:ascii="Cambria" w:eastAsia="MS Mincho" w:hAnsi="Cambria" w:cs="Times New Roman"/>
              </w:rPr>
            </w:pPr>
          </w:p>
        </w:tc>
      </w:tr>
      <w:tr w:rsidR="00EC41F1" w:rsidRPr="00EC41F1" w:rsidTr="00567F2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Раздел 1. Общие сведения о декоративно-прикладном искусстве</w:t>
            </w:r>
          </w:p>
        </w:tc>
      </w:tr>
      <w:tr w:rsidR="00EC41F1" w:rsidRPr="00EC41F1" w:rsidTr="00567F21">
        <w:trPr>
          <w:trHeight w:hRule="exact" w:val="1694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6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Декоративно-прикладное искусство и его виды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07.09.2022</w:t>
            </w:r>
          </w:p>
        </w:tc>
        <w:tc>
          <w:tcPr>
            <w:tcW w:w="53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Наблюдать и характеризовать присутствие предметов декора в предметном мире и жилой среде.;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Сравнивать виды декоративно-прикладного искусства по материалу изготовления и практическому назначению.;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Анализировать связь декоративно-прикладного искусства с бытовыми потребностями людей.;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Самостоятельно формулировать определение декоративно-прикладного искусства;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Раздел 2. Древние корни народного искусства</w:t>
            </w:r>
          </w:p>
        </w:tc>
      </w:tr>
      <w:tr w:rsidR="00EC41F1" w:rsidRPr="00EC41F1" w:rsidTr="00567F21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Древние образы в народном искусстве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14.09.2022 21.09.2022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Уметь объяснять глубинные смыслы основных знаков-символов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традиционного народного (крестьянского) прикладного искусства.; Характеризовать традиционные образы в орнаментах деревянной резьбы, народной вышивки, росписи по дереву и др., видеть многообразное варьирование трактовок.;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Выполнять зарисовки древних образов (древо жизни, мать-земля, птица, конь, солнце и др.).;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Осваивать навыки декоративного обобщения;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Убранство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русской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избы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28.09.2022 05.10.2022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Изображать строение и декор избы в их конструктивном и смысловом единстве.;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Сравнивать и характеризовать разнообразие в построении и образе избы в разных регионах страны.;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Находить общее и различное в образном строе традиционного жилища разных народов;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2.3.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Внутренний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мир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русской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избы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12.10.2022 19.10.2022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0" w:lineRule="auto"/>
              <w:ind w:left="72" w:right="720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Называть и понимать назначение конструктивных и декоративных элементов устройства жилой среды крестьянского дома.;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Выполнить рисунок интерьера традиционного крестьянского дома;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2.4.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Конструкция и декор предметов народного быта и труда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26.10.2022 09.11.2022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Изобразить в рисунке форму и декор предметов крестьянского быта (ковши, прялки, посуда, предметы трудовой деятельности).;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Характеризовать художественно-эстетические качества народного быта (красоту и мудрость в построении формы бытовых предметов);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;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CC3DAA" w:rsidTr="00567F21">
        <w:trPr>
          <w:trHeight w:hRule="exact" w:val="16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2.5.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Народный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праздничный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костюм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16.11.2022 23.11.2022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4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Понимать и анализировать образный строй народного праздничного костюма, давать ему эстетическую оценку.;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Соотносить особенности декора женского праздничного костюма с мировосприятием и мировоззрением наших предков.;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Соотносить общее и особенное в образах народной праздничной одежды разных регионов России.;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Выполнить аналитическую зарисовку или эскиз праздничного народного костюма;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;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http://school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collection.edu.ru/ https://resh.edu.ru/</w:t>
            </w:r>
          </w:p>
        </w:tc>
      </w:tr>
    </w:tbl>
    <w:p w:rsidR="00EC41F1" w:rsidRPr="00EC41F1" w:rsidRDefault="00EC41F1" w:rsidP="00EC41F1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  <w:lang w:val="en-US"/>
        </w:rPr>
        <w:sectPr w:rsidR="00EC41F1" w:rsidRPr="00EC41F1">
          <w:pgSz w:w="16840" w:h="11900"/>
          <w:pgMar w:top="282" w:right="640" w:bottom="5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698"/>
        <w:gridCol w:w="528"/>
        <w:gridCol w:w="1106"/>
        <w:gridCol w:w="1140"/>
        <w:gridCol w:w="864"/>
        <w:gridCol w:w="5308"/>
        <w:gridCol w:w="1080"/>
        <w:gridCol w:w="1382"/>
      </w:tblGrid>
      <w:tr w:rsidR="00EC41F1" w:rsidRPr="00EC41F1" w:rsidTr="00567F2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2.6.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Искусство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народной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вышивки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30.11.2022 07.12.2022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Понимать условность языка орнамента, его символическое значение.; Объяснять связь образов и мотивов крестьянской вышивки с природой и магическими древними представлениями.;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Определять тип орнамента в наблюдаемом узоре.;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Иметь опыт создания орнаментального построения вышивки с опорой на народную традицию;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2.7.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Народные праздничные обряды (обобщение темы)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21.12.2022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Характеризовать праздничные обряды как синтез всех видов народного творчества.;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Изобразить сюжетную композицию с изображением праздника или участвовать в создании коллективного панно на тему традиций народных праздников;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3.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Народные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художественные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промыслы</w:t>
            </w:r>
            <w:proofErr w:type="spellEnd"/>
          </w:p>
        </w:tc>
      </w:tr>
      <w:tr w:rsidR="00EC41F1" w:rsidRPr="00EC41F1" w:rsidTr="00567F2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11.01.2023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Наблюдать и анализировать изделия различных народных художественных промыслов с позиций материала их изготовления.;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Характеризовать связь изделий мастеров промыслов с традиционными ремёслами.;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Объяснять роль народных художественных промыслов в современной жизни;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11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18.01.2023 01.02.2023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Рассуждать о происхождении древних традиционных образов, сохранённых в игрушках современных народных промыслов.;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Различать и характеризовать особенности игрушек нескольких широко известных промыслов: дымковской,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филимоновской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каргопольской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и др.; Создавать эскизы игрушки по мотивам избранного промысла;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3.3.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Праздничная хохлома. ​Роспись по дереву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08.02.2023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Рассматривать и характеризовать особенности орнаментов и формы произведений хохломского промысла.;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Объяснять назначение изделий хохломского промысла.;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Иметь опыт в освоении нескольких приёмов хохломской орнаментальной росписи («травка», «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кудрина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» и др.).;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Создавать эскизы изделия по мотивам промысла;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3.4.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Искусство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Гжели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.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Керамика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15.02.2023 22.02.2023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Рассматривать и характеризовать особенности орнаментов и формы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произведений гжели.;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Объяснять и показывать на примерах единство скульптурной формы и кобальтового декора.;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Иметь опыт использования приёмов кистевого мазка.;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Создавать эскиз изделия по мотивам промысла.;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Изображение и конструирование посудной формы и её роспись в гжельской традиции;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3.5.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Городецкая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роспись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дереву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01.03.2023 08.03.2023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Наблюдать и эстетически характеризовать красочную городецкую роспись.; Иметь опыт декоративно-символического изображения персонажей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городецкой росписи.;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Выполнить эскиз изделия по мотивам промысла;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;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14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3.6.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Жостово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.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Роспись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металлу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15.03.2023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Наблюдать разнообразие форм подносов и композиционного решения их росписи.;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Иметь опыт традиционных для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Жостова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приёмов кистевых мазков в живописи цветочных букетов.;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Иметь представление о приёмах освещенности и объёмности в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жостовской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росписи;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</w:tbl>
    <w:p w:rsidR="00EC41F1" w:rsidRPr="00EC41F1" w:rsidRDefault="00EC41F1" w:rsidP="00EC41F1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  <w:lang w:val="en-US"/>
        </w:rPr>
        <w:sectPr w:rsidR="00EC41F1" w:rsidRPr="00EC41F1">
          <w:pgSz w:w="16840" w:h="11900"/>
          <w:pgMar w:top="284" w:right="640" w:bottom="3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C41F1" w:rsidRPr="00EC41F1" w:rsidRDefault="00EC41F1" w:rsidP="00EC41F1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698"/>
        <w:gridCol w:w="528"/>
        <w:gridCol w:w="1106"/>
        <w:gridCol w:w="1140"/>
        <w:gridCol w:w="864"/>
        <w:gridCol w:w="5308"/>
        <w:gridCol w:w="1080"/>
        <w:gridCol w:w="1382"/>
      </w:tblGrid>
      <w:tr w:rsidR="00EC41F1" w:rsidRPr="00EC41F1" w:rsidTr="00567F21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3.7.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Искусство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лаковой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жи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​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вописи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22.03.2023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Наблюдать, разглядывать, любоваться, обсуждать произведения лаковой миниатюры.;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Знать об истории происхождения промыслов лаковой миниатюры.; Объяснять роль искусства лаковой миниатюры в сохранении и развитии традиций отечественной культуры.;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Иметь опыт создания композиции на сказочный сюжет, опираясь на впечатления от лаковых миниатюр;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Раздел 4. Декоративно-прикладное искусство в культуре разных эпох и народов</w:t>
            </w:r>
          </w:p>
        </w:tc>
      </w:tr>
      <w:tr w:rsidR="00EC41F1" w:rsidRPr="00EC41F1" w:rsidTr="00567F2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4.1.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05.04.2023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Наблюдать, рассматривать, эстетически воспринимать декоративно-прикладное искусство в культурах разных народов.;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Выявлять в произведениях декоративно-прикладного искусства связь конструктивных, декоративных и изобразительных элементов, единство материалов, формы и декора.;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Делать зарисовки элементов декора или декорированных предметов;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4.2.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Особенности орнамента в культурах разных народов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12.04.2023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Объяснять и приводить примеры, как по орнаменту, украшающему одежду, здания, предметы, можно определить, к какой эпохе и народу он относится.; Проводить исследование орнаментов выбранной культуры, отвечая на вопросы о своеобразии традиций орнамента.;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Иметь опыт изображения орнаментов выбранной культуры;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4.3.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Особенности конструкции и декора одежды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19.04.2023 26.04.2023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Проводить исследование и вести поисковую работу по изучению и сбору материала об особенностях одежды выбранной культуры, её декоративных особенностях и социальных знаках.;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Изображать предметы одежды.;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Создавать эскиз одежды или деталей одежды для разных членов сообщества этой культуры;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;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4.4.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0" w:lineRule="auto"/>
              <w:ind w:left="72" w:right="576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03.05.2023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Участвовать в создании коллективного панно, показывающего образ выбранной эпохи;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Раздел 5. Декоративно-прикладное искусство в жизни современного человека</w:t>
            </w:r>
          </w:p>
        </w:tc>
      </w:tr>
      <w:tr w:rsidR="00EC41F1" w:rsidRPr="00EC41F1" w:rsidTr="00567F21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5.1.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10.05.2023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Наблюдать и эстетически анализировать произведения современного декоративного и прикладного искусства.;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Вести самостоятельную поисковую работу по направлению выбранного вида современного декоративного искусства.;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Выполнить творческую импровизацию на основе произведений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современных художников;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EC41F1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5.2.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Символический знак в современной жизни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17.05.2023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Объяснять значение государственной символики и роль художника в её разработке.;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Разъяснять смысловое значение изобразительно-декоративных элементов в государственной символике и в гербе родного города.;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Рассказывать о происхождении и традициях геральдики.;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Разрабатывать эскиз личной семейной эмблемы или эмблемы класса, школы, кружка дополнительного образования;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5.3.</w:t>
            </w: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Декор современных улиц и помещений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24.05.2023 31.05.2023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Обнаруживать украшения на улицах родного города и рассказывать о них.; Объяснять, зачем люди в праздник украшают окружение и себя.; </w:t>
            </w:r>
            <w:r w:rsidRPr="00EC41F1">
              <w:rPr>
                <w:rFonts w:ascii="Cambria" w:eastAsia="MS Mincho" w:hAnsi="Cambria" w:cs="Times New Roman"/>
              </w:rPr>
              <w:br/>
            </w: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Участвовать в праздничном оформлении школы;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https://resh.edu.ru</w:t>
            </w:r>
          </w:p>
        </w:tc>
      </w:tr>
      <w:tr w:rsidR="00EC41F1" w:rsidRPr="00EC41F1" w:rsidTr="00567F21">
        <w:trPr>
          <w:trHeight w:hRule="exact" w:val="328"/>
        </w:trPr>
        <w:tc>
          <w:tcPr>
            <w:tcW w:w="4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ОБЩЕЕ КОЛИЧЕСТВО ЧАСОВ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EC41F1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21</w:t>
            </w:r>
          </w:p>
        </w:tc>
        <w:tc>
          <w:tcPr>
            <w:tcW w:w="8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C41F1" w:rsidRPr="00EC41F1" w:rsidRDefault="00EC41F1" w:rsidP="00EC41F1">
            <w:pPr>
              <w:spacing w:after="200" w:line="276" w:lineRule="auto"/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:rsidR="00EC41F1" w:rsidRPr="00EC41F1" w:rsidRDefault="00EC41F1" w:rsidP="00EC41F1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  <w:lang w:val="en-US"/>
        </w:rPr>
        <w:sectPr w:rsidR="00EC41F1" w:rsidRPr="00EC41F1">
          <w:pgSz w:w="16840" w:h="11900"/>
          <w:pgMar w:top="284" w:right="640" w:bottom="3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C41F1" w:rsidRPr="00EC41F1" w:rsidRDefault="00EC41F1" w:rsidP="00F16D71">
      <w:pPr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lang w:val="en-US"/>
        </w:rPr>
      </w:pPr>
      <w:r w:rsidRPr="00EC41F1">
        <w:rPr>
          <w:rFonts w:ascii="Times New Roman" w:eastAsia="Times New Roman" w:hAnsi="Times New Roman" w:cs="Times New Roman"/>
          <w:color w:val="000000"/>
          <w:lang w:val="en-US"/>
        </w:rPr>
        <w:lastRenderedPageBreak/>
        <w:t xml:space="preserve">УЧЕБНО-МЕТОДИЧЕСКОЕ ОБЕСПЕЧЕНИЕ ОБРАЗОВАТЕЛЬНОГО ПРОЦЕССА </w:t>
      </w:r>
    </w:p>
    <w:p w:rsidR="00EC41F1" w:rsidRPr="00EC41F1" w:rsidRDefault="00EC41F1" w:rsidP="00F16D71">
      <w:pPr>
        <w:autoSpaceDE w:val="0"/>
        <w:autoSpaceDN w:val="0"/>
        <w:spacing w:before="346" w:after="0" w:line="240" w:lineRule="auto"/>
        <w:rPr>
          <w:rFonts w:ascii="Times New Roman" w:eastAsia="MS Mincho" w:hAnsi="Times New Roman" w:cs="Times New Roman"/>
          <w:lang w:val="en-US"/>
        </w:rPr>
      </w:pPr>
      <w:r w:rsidRPr="00EC41F1">
        <w:rPr>
          <w:rFonts w:ascii="Times New Roman" w:eastAsia="Times New Roman" w:hAnsi="Times New Roman" w:cs="Times New Roman"/>
          <w:color w:val="000000"/>
          <w:lang w:val="en-US"/>
        </w:rPr>
        <w:t>ОБЯЗАТЕЛЬНЫЕ УЧЕБНЫЕ МАТЕРИАЛЫ ДЛЯ УЧЕНИКА</w:t>
      </w:r>
    </w:p>
    <w:p w:rsidR="00EC41F1" w:rsidRPr="00EC41F1" w:rsidRDefault="00EC41F1" w:rsidP="00F16D71">
      <w:pPr>
        <w:autoSpaceDE w:val="0"/>
        <w:autoSpaceDN w:val="0"/>
        <w:spacing w:before="166" w:after="0" w:line="240" w:lineRule="auto"/>
        <w:rPr>
          <w:rFonts w:ascii="Times New Roman" w:eastAsia="MS Mincho" w:hAnsi="Times New Roman" w:cs="Times New Roman"/>
        </w:rPr>
      </w:pPr>
      <w:r w:rsidRPr="00EC41F1">
        <w:rPr>
          <w:rFonts w:ascii="Times New Roman" w:eastAsia="Times New Roman" w:hAnsi="Times New Roman" w:cs="Times New Roman"/>
          <w:color w:val="000000"/>
        </w:rPr>
        <w:t xml:space="preserve">Изобразительное искусство. 5 класс/Горяева Н. А., Островская О.В.; под редакцией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</w:rPr>
        <w:t>Неменского</w:t>
      </w:r>
      <w:proofErr w:type="spellEnd"/>
      <w:r w:rsidRPr="00EC41F1">
        <w:rPr>
          <w:rFonts w:ascii="Times New Roman" w:eastAsia="Times New Roman" w:hAnsi="Times New Roman" w:cs="Times New Roman"/>
          <w:color w:val="000000"/>
        </w:rPr>
        <w:t xml:space="preserve"> Б.М., Акционерное общество «Издательство «Просвещение»; </w:t>
      </w:r>
      <w:r w:rsidRPr="00EC41F1">
        <w:rPr>
          <w:rFonts w:ascii="Times New Roman" w:eastAsia="MS Mincho" w:hAnsi="Times New Roman" w:cs="Times New Roman"/>
        </w:rPr>
        <w:br/>
      </w:r>
      <w:r w:rsidRPr="00EC41F1">
        <w:rPr>
          <w:rFonts w:ascii="Times New Roman" w:eastAsia="Times New Roman" w:hAnsi="Times New Roman" w:cs="Times New Roman"/>
          <w:color w:val="000000"/>
        </w:rPr>
        <w:t>Введите свой вариант:</w:t>
      </w:r>
    </w:p>
    <w:p w:rsidR="00EC41F1" w:rsidRPr="00EC41F1" w:rsidRDefault="00EC41F1" w:rsidP="00F16D71">
      <w:pPr>
        <w:autoSpaceDE w:val="0"/>
        <w:autoSpaceDN w:val="0"/>
        <w:spacing w:before="262" w:after="0" w:line="240" w:lineRule="auto"/>
        <w:rPr>
          <w:rFonts w:ascii="Times New Roman" w:eastAsia="MS Mincho" w:hAnsi="Times New Roman" w:cs="Times New Roman"/>
        </w:rPr>
      </w:pPr>
      <w:r w:rsidRPr="00EC41F1">
        <w:rPr>
          <w:rFonts w:ascii="Times New Roman" w:eastAsia="Times New Roman" w:hAnsi="Times New Roman" w:cs="Times New Roman"/>
          <w:color w:val="000000"/>
        </w:rPr>
        <w:t>МЕТОДИЧЕСКИЕ МАТЕРИАЛЫ ДЛЯ УЧИТЕЛЯ</w:t>
      </w:r>
    </w:p>
    <w:p w:rsidR="00EC41F1" w:rsidRPr="00EC41F1" w:rsidRDefault="00EC41F1" w:rsidP="00F16D71">
      <w:pPr>
        <w:autoSpaceDE w:val="0"/>
        <w:autoSpaceDN w:val="0"/>
        <w:spacing w:before="166" w:after="0" w:line="240" w:lineRule="auto"/>
        <w:ind w:right="144"/>
        <w:rPr>
          <w:rFonts w:ascii="Times New Roman" w:eastAsia="MS Mincho" w:hAnsi="Times New Roman" w:cs="Times New Roman"/>
        </w:rPr>
      </w:pPr>
      <w:r w:rsidRPr="00EC41F1">
        <w:rPr>
          <w:rFonts w:ascii="Times New Roman" w:eastAsia="Times New Roman" w:hAnsi="Times New Roman" w:cs="Times New Roman"/>
          <w:color w:val="000000"/>
        </w:rPr>
        <w:t xml:space="preserve">Учебник: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</w:rPr>
        <w:t>Л.А.Неменская</w:t>
      </w:r>
      <w:proofErr w:type="spellEnd"/>
      <w:r w:rsidRPr="00EC41F1">
        <w:rPr>
          <w:rFonts w:ascii="Times New Roman" w:eastAsia="Times New Roman" w:hAnsi="Times New Roman" w:cs="Times New Roman"/>
          <w:color w:val="000000"/>
        </w:rPr>
        <w:t xml:space="preserve">. "Изобразительное искусство" Декоративно-прикладное искусство в жизни человека. 5 класс" под редакцией </w:t>
      </w:r>
      <w:proofErr w:type="spellStart"/>
      <w:r w:rsidRPr="00EC41F1">
        <w:rPr>
          <w:rFonts w:ascii="Times New Roman" w:eastAsia="Times New Roman" w:hAnsi="Times New Roman" w:cs="Times New Roman"/>
          <w:color w:val="000000"/>
        </w:rPr>
        <w:t>Б.М.Неменского</w:t>
      </w:r>
      <w:proofErr w:type="spellEnd"/>
      <w:r w:rsidRPr="00EC41F1">
        <w:rPr>
          <w:rFonts w:ascii="Times New Roman" w:eastAsia="Times New Roman" w:hAnsi="Times New Roman" w:cs="Times New Roman"/>
          <w:color w:val="000000"/>
        </w:rPr>
        <w:t>;</w:t>
      </w:r>
    </w:p>
    <w:p w:rsidR="00EC41F1" w:rsidRPr="00EC41F1" w:rsidRDefault="00EC41F1" w:rsidP="00F16D71">
      <w:pPr>
        <w:autoSpaceDE w:val="0"/>
        <w:autoSpaceDN w:val="0"/>
        <w:spacing w:before="408" w:after="0" w:line="240" w:lineRule="auto"/>
        <w:rPr>
          <w:rFonts w:ascii="Times New Roman" w:eastAsia="MS Mincho" w:hAnsi="Times New Roman" w:cs="Times New Roman"/>
        </w:rPr>
      </w:pPr>
      <w:r w:rsidRPr="00EC41F1">
        <w:rPr>
          <w:rFonts w:ascii="Times New Roman" w:eastAsia="Times New Roman" w:hAnsi="Times New Roman" w:cs="Times New Roman"/>
          <w:color w:val="000000"/>
          <w:lang w:val="en-US"/>
        </w:rPr>
        <w:t>DVD</w:t>
      </w:r>
      <w:r w:rsidRPr="00EC41F1">
        <w:rPr>
          <w:rFonts w:ascii="Times New Roman" w:eastAsia="Times New Roman" w:hAnsi="Times New Roman" w:cs="Times New Roman"/>
          <w:color w:val="000000"/>
        </w:rPr>
        <w:t xml:space="preserve">- </w:t>
      </w:r>
      <w:proofErr w:type="gramStart"/>
      <w:r w:rsidRPr="00EC41F1">
        <w:rPr>
          <w:rFonts w:ascii="Times New Roman" w:eastAsia="Times New Roman" w:hAnsi="Times New Roman" w:cs="Times New Roman"/>
          <w:color w:val="000000"/>
        </w:rPr>
        <w:t>фильмы :</w:t>
      </w:r>
      <w:proofErr w:type="gramEnd"/>
      <w:r w:rsidRPr="00EC41F1">
        <w:rPr>
          <w:rFonts w:ascii="Times New Roman" w:eastAsia="Times New Roman" w:hAnsi="Times New Roman" w:cs="Times New Roman"/>
          <w:color w:val="000000"/>
        </w:rPr>
        <w:t xml:space="preserve"> народные промыслы; декоративно-прикладное искусство;</w:t>
      </w:r>
    </w:p>
    <w:p w:rsidR="00EC41F1" w:rsidRPr="00EC41F1" w:rsidRDefault="00EC41F1" w:rsidP="00F16D71">
      <w:pPr>
        <w:autoSpaceDE w:val="0"/>
        <w:autoSpaceDN w:val="0"/>
        <w:spacing w:before="406" w:after="0" w:line="240" w:lineRule="auto"/>
        <w:ind w:right="144"/>
        <w:rPr>
          <w:rFonts w:ascii="Times New Roman" w:eastAsia="MS Mincho" w:hAnsi="Times New Roman" w:cs="Times New Roman"/>
        </w:rPr>
      </w:pPr>
      <w:r w:rsidRPr="00EC41F1">
        <w:rPr>
          <w:rFonts w:ascii="Times New Roman" w:eastAsia="Times New Roman" w:hAnsi="Times New Roman" w:cs="Times New Roman"/>
          <w:color w:val="000000"/>
        </w:rPr>
        <w:t>Таблицы по народным промыслам, русскому костюму, декоративно-прикладному искусству; Схемы по правилам рисования предметов, растений, деревьев, животных, птиц, человека;</w:t>
      </w:r>
    </w:p>
    <w:p w:rsidR="00EC41F1" w:rsidRPr="00EC41F1" w:rsidRDefault="00EC41F1" w:rsidP="00F16D71">
      <w:pPr>
        <w:autoSpaceDE w:val="0"/>
        <w:autoSpaceDN w:val="0"/>
        <w:spacing w:before="262" w:after="0" w:line="240" w:lineRule="auto"/>
        <w:rPr>
          <w:rFonts w:ascii="Times New Roman" w:eastAsia="MS Mincho" w:hAnsi="Times New Roman" w:cs="Times New Roman"/>
        </w:rPr>
      </w:pPr>
      <w:r w:rsidRPr="00EC41F1">
        <w:rPr>
          <w:rFonts w:ascii="Times New Roman" w:eastAsia="Times New Roman" w:hAnsi="Times New Roman" w:cs="Times New Roman"/>
          <w:color w:val="000000"/>
        </w:rPr>
        <w:t>ЦИФРОВЫЕ ОБРАЗОВАТЕЛЬНЫЕ РЕСУРСЫ И РЕСУРСЫ СЕТИ ИНТЕРНЕТ</w:t>
      </w:r>
    </w:p>
    <w:p w:rsidR="00EC41F1" w:rsidRPr="00EC41F1" w:rsidRDefault="00EC41F1" w:rsidP="00F16D71">
      <w:pPr>
        <w:autoSpaceDE w:val="0"/>
        <w:autoSpaceDN w:val="0"/>
        <w:spacing w:before="166" w:after="0" w:line="240" w:lineRule="auto"/>
        <w:rPr>
          <w:rFonts w:ascii="Times New Roman" w:eastAsia="MS Mincho" w:hAnsi="Times New Roman" w:cs="Times New Roman"/>
        </w:rPr>
      </w:pPr>
      <w:r w:rsidRPr="00EC41F1">
        <w:rPr>
          <w:rFonts w:ascii="Times New Roman" w:eastAsia="Times New Roman" w:hAnsi="Times New Roman" w:cs="Times New Roman"/>
          <w:color w:val="000000"/>
        </w:rPr>
        <w:t>Российская электронная школа</w:t>
      </w:r>
    </w:p>
    <w:p w:rsidR="00EC41F1" w:rsidRPr="00EC41F1" w:rsidRDefault="00EC41F1" w:rsidP="00F16D71">
      <w:pPr>
        <w:autoSpaceDE w:val="0"/>
        <w:autoSpaceDN w:val="0"/>
        <w:spacing w:after="78" w:line="240" w:lineRule="auto"/>
        <w:rPr>
          <w:rFonts w:ascii="Times New Roman" w:eastAsia="MS Mincho" w:hAnsi="Times New Roman" w:cs="Times New Roman"/>
        </w:rPr>
      </w:pPr>
    </w:p>
    <w:p w:rsidR="00EC41F1" w:rsidRPr="00EC41F1" w:rsidRDefault="00EC41F1" w:rsidP="00EC41F1">
      <w:pPr>
        <w:spacing w:after="200" w:line="276" w:lineRule="auto"/>
        <w:rPr>
          <w:rFonts w:ascii="Cambria" w:eastAsia="MS Mincho" w:hAnsi="Cambria" w:cs="Times New Roman"/>
        </w:rPr>
        <w:sectPr w:rsidR="00EC41F1" w:rsidRPr="00EC41F1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F16D71" w:rsidRPr="001A489F" w:rsidRDefault="00F16D71" w:rsidP="00F16D71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489F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к рабочей программе</w:t>
      </w:r>
    </w:p>
    <w:p w:rsidR="00F16D71" w:rsidRPr="001A489F" w:rsidRDefault="00F16D71" w:rsidP="00F16D71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A489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6A7E1D">
        <w:rPr>
          <w:rFonts w:ascii="Times New Roman" w:eastAsia="Times New Roman" w:hAnsi="Times New Roman" w:cs="Times New Roman"/>
          <w:sz w:val="20"/>
          <w:szCs w:val="20"/>
        </w:rPr>
        <w:t>п</w:t>
      </w:r>
      <w:r w:rsidRPr="001A489F">
        <w:rPr>
          <w:rFonts w:ascii="Times New Roman" w:eastAsia="Times New Roman" w:hAnsi="Times New Roman" w:cs="Times New Roman"/>
          <w:sz w:val="20"/>
          <w:szCs w:val="20"/>
        </w:rPr>
        <w:t>о</w:t>
      </w:r>
      <w:r w:rsidR="006A7E1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6A7E1D">
        <w:rPr>
          <w:rFonts w:ascii="Times New Roman" w:eastAsia="Times New Roman" w:hAnsi="Times New Roman" w:cs="Times New Roman"/>
          <w:sz w:val="20"/>
          <w:szCs w:val="20"/>
        </w:rPr>
        <w:t>предмету  «</w:t>
      </w:r>
      <w:proofErr w:type="gramEnd"/>
      <w:r w:rsidR="006A7E1D">
        <w:rPr>
          <w:rFonts w:ascii="Times New Roman" w:eastAsia="Times New Roman" w:hAnsi="Times New Roman" w:cs="Times New Roman"/>
          <w:sz w:val="20"/>
          <w:szCs w:val="20"/>
        </w:rPr>
        <w:t>Изобразительное искусство»</w:t>
      </w:r>
      <w:r w:rsidRPr="001A489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r w:rsidR="006A7E1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для 5 класса</w:t>
      </w:r>
    </w:p>
    <w:p w:rsidR="00F16D71" w:rsidRPr="001A489F" w:rsidRDefault="00F16D71" w:rsidP="00F16D71">
      <w:pPr>
        <w:widowControl w:val="0"/>
        <w:autoSpaceDE w:val="0"/>
        <w:autoSpaceDN w:val="0"/>
        <w:spacing w:before="116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F16D71" w:rsidRPr="001A489F" w:rsidRDefault="00F16D71" w:rsidP="00F16D71">
      <w:pPr>
        <w:widowControl w:val="0"/>
        <w:autoSpaceDE w:val="0"/>
        <w:autoSpaceDN w:val="0"/>
        <w:spacing w:before="116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A489F">
        <w:rPr>
          <w:rFonts w:ascii="Times New Roman" w:eastAsia="Times New Roman" w:hAnsi="Times New Roman" w:cs="Times New Roman"/>
          <w:b/>
          <w:sz w:val="20"/>
          <w:szCs w:val="20"/>
        </w:rPr>
        <w:t>Учет программы воспитания</w:t>
      </w:r>
    </w:p>
    <w:p w:rsidR="00F16D71" w:rsidRPr="001A489F" w:rsidRDefault="00F16D71" w:rsidP="00F16D71">
      <w:pPr>
        <w:widowControl w:val="0"/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489F">
        <w:rPr>
          <w:rFonts w:ascii="Times New Roman" w:eastAsia="Times New Roman" w:hAnsi="Times New Roman" w:cs="Times New Roman"/>
          <w:sz w:val="20"/>
          <w:szCs w:val="20"/>
        </w:rPr>
        <w:t xml:space="preserve"> Реализация</w:t>
      </w:r>
      <w:r w:rsidRPr="001A489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  <w:szCs w:val="20"/>
        </w:rPr>
        <w:t>воспитательного</w:t>
      </w:r>
      <w:r w:rsidRPr="001A489F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  <w:szCs w:val="20"/>
        </w:rPr>
        <w:t>потенциала</w:t>
      </w:r>
      <w:r w:rsidRPr="001A489F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proofErr w:type="gramStart"/>
      <w:r w:rsidRPr="001A489F">
        <w:rPr>
          <w:rFonts w:ascii="Times New Roman" w:eastAsia="Times New Roman" w:hAnsi="Times New Roman" w:cs="Times New Roman"/>
          <w:sz w:val="20"/>
          <w:szCs w:val="20"/>
        </w:rPr>
        <w:t xml:space="preserve">урока </w:t>
      </w:r>
      <w:r w:rsidRPr="001A489F">
        <w:rPr>
          <w:rFonts w:ascii="Times New Roman" w:eastAsia="Times New Roman" w:hAnsi="Times New Roman" w:cs="Times New Roman"/>
          <w:spacing w:val="-47"/>
          <w:sz w:val="20"/>
          <w:szCs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  <w:szCs w:val="20"/>
        </w:rPr>
        <w:t>предполагает</w:t>
      </w:r>
      <w:proofErr w:type="gramEnd"/>
      <w:r w:rsidRPr="001A489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  <w:szCs w:val="20"/>
        </w:rPr>
        <w:t>следующее: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before="121" w:after="0" w:line="240" w:lineRule="auto"/>
        <w:ind w:right="276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установление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доверительных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отношений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между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учителем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его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учениками,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способствующих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позитивному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восприятию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учащимися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требований и просьб учителя, привлечению их внимания к обсуждаемой на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уроке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информации,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активизации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их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познавательной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деятельности;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побуждение обучающихся соблюдать на уроке общепринятые нормы</w:t>
      </w:r>
      <w:r w:rsidRPr="001A489F">
        <w:rPr>
          <w:rFonts w:ascii="Times New Roman" w:eastAsia="Times New Roman" w:hAnsi="Times New Roman" w:cs="Times New Roman"/>
          <w:spacing w:val="-4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поведения,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правила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общения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старшими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(учителями)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сверстниками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(обучающимися),</w:t>
      </w:r>
      <w:r w:rsidRPr="001A489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принципы</w:t>
      </w:r>
      <w:r w:rsidRPr="001A489F">
        <w:rPr>
          <w:rFonts w:ascii="Times New Roman" w:eastAsia="Times New Roman" w:hAnsi="Times New Roman" w:cs="Times New Roman"/>
          <w:spacing w:val="3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учебной</w:t>
      </w:r>
      <w:r w:rsidRPr="001A489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дисциплины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самоорганизации;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after="0" w:line="240" w:lineRule="auto"/>
        <w:ind w:right="268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привлечение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внимания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обучающихся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к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ценностному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аспекту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изучаемых на уроках явлений, организация их работы с получаемой на уроке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социально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значимой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информацией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–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инициирование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ее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обсуждения,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>высказывания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>учащимися</w:t>
      </w:r>
      <w:r w:rsidRPr="001A489F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>своего</w:t>
      </w:r>
      <w:r w:rsidRPr="001A489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мнения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ее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поводу,</w:t>
      </w:r>
      <w:r w:rsidRPr="001A489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выработки</w:t>
      </w:r>
      <w:r w:rsidRPr="001A489F">
        <w:rPr>
          <w:rFonts w:ascii="Times New Roman" w:eastAsia="Times New Roman" w:hAnsi="Times New Roman" w:cs="Times New Roman"/>
          <w:spacing w:val="-13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своего</w:t>
      </w:r>
      <w:r w:rsidRPr="001A489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к</w:t>
      </w:r>
      <w:r w:rsidRPr="001A489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ней</w:t>
      </w:r>
      <w:r w:rsidRPr="001A489F">
        <w:rPr>
          <w:rFonts w:ascii="Times New Roman" w:eastAsia="Times New Roman" w:hAnsi="Times New Roman" w:cs="Times New Roman"/>
          <w:spacing w:val="-48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отношения;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использование воспитательных возможностей содержания учебного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предмета через демонстрацию детям примеров ответственного, гражданского</w:t>
      </w:r>
      <w:r w:rsidRPr="001A489F">
        <w:rPr>
          <w:rFonts w:ascii="Times New Roman" w:eastAsia="Times New Roman" w:hAnsi="Times New Roman" w:cs="Times New Roman"/>
          <w:spacing w:val="-4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поведения,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проявления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человеколюбия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добросердечности,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через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подбор</w:t>
      </w:r>
      <w:r w:rsidRPr="001A489F">
        <w:rPr>
          <w:rFonts w:ascii="Times New Roman" w:eastAsia="Times New Roman" w:hAnsi="Times New Roman" w:cs="Times New Roman"/>
          <w:spacing w:val="-4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соответствующих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текстов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для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чтения,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задач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для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решения,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проблемных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ситуаций для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обсуждения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</w:t>
      </w:r>
      <w:r w:rsidRPr="001A489F">
        <w:rPr>
          <w:rFonts w:ascii="Times New Roman" w:eastAsia="Times New Roman" w:hAnsi="Times New Roman" w:cs="Times New Roman"/>
          <w:spacing w:val="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классе;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after="0" w:line="240" w:lineRule="auto"/>
        <w:ind w:right="275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применение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на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уроке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интерактивных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форм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работы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учащихся: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интеллектуальных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игр,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стимулирующих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познавательную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мотивацию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обучающихся;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дидактического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театра,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где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полученные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на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уроке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знания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обыгрываются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театральных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постановках;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дискуссий,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которые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дают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учащимся возможность приобрести опыт ведения конструктивного диалога;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групповой</w:t>
      </w:r>
      <w:r w:rsidRPr="001A489F">
        <w:rPr>
          <w:rFonts w:ascii="Times New Roman" w:eastAsia="Times New Roman" w:hAnsi="Times New Roman" w:cs="Times New Roman"/>
          <w:spacing w:val="-1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работы</w:t>
      </w:r>
      <w:r w:rsidRPr="001A489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или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работы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</w:t>
      </w:r>
      <w:r w:rsidRPr="001A489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парах,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которые</w:t>
      </w:r>
      <w:r w:rsidRPr="001A489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учат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обучающихся</w:t>
      </w:r>
      <w:r w:rsidRPr="001A489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командной</w:t>
      </w:r>
      <w:r w:rsidRPr="001A489F">
        <w:rPr>
          <w:rFonts w:ascii="Times New Roman" w:eastAsia="Times New Roman" w:hAnsi="Times New Roman" w:cs="Times New Roman"/>
          <w:spacing w:val="-4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работе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взаимодействию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</w:t>
      </w:r>
      <w:r w:rsidRPr="001A489F">
        <w:rPr>
          <w:rFonts w:ascii="Times New Roman" w:eastAsia="Times New Roman" w:hAnsi="Times New Roman" w:cs="Times New Roman"/>
          <w:spacing w:val="3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другими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детьми;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before="85" w:after="0" w:line="240" w:lineRule="auto"/>
        <w:ind w:right="276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включение в урок игровых процедур, которые помогают поддержать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мотивацию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детей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к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получению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знаний,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налаживанию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позитивных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межличностных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отношений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классе,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помогают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установлению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доброжелательной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атмосферы во время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урока;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after="0" w:line="240" w:lineRule="auto"/>
        <w:ind w:right="272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организация шефства мотивированных и эрудированных учащихся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над их неуспевающими одноклассниками, дающего обучающимся социально</w:t>
      </w:r>
      <w:r w:rsidRPr="001A489F">
        <w:rPr>
          <w:rFonts w:ascii="Times New Roman" w:eastAsia="Times New Roman" w:hAnsi="Times New Roman" w:cs="Times New Roman"/>
          <w:spacing w:val="-4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значимый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опыт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сотрудничества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взаимной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помощи;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after="0" w:line="240" w:lineRule="auto"/>
        <w:ind w:right="269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инициирование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поддержка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исследовательской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деятельности</w:t>
      </w:r>
      <w:r w:rsidRPr="001A489F">
        <w:rPr>
          <w:rFonts w:ascii="Times New Roman" w:eastAsia="Times New Roman" w:hAnsi="Times New Roman" w:cs="Times New Roman"/>
          <w:spacing w:val="-4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обучающихся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рамках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реализации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ими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индивидуальных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групповых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>исследовательских</w:t>
      </w:r>
      <w:r w:rsidRPr="001A489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проектов,</w:t>
      </w:r>
      <w:r w:rsidRPr="001A489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что</w:t>
      </w:r>
      <w:r w:rsidRPr="001A489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даст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обучающимся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возможность</w:t>
      </w:r>
      <w:r w:rsidRPr="001A489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приобрести</w:t>
      </w:r>
      <w:r w:rsidRPr="001A489F">
        <w:rPr>
          <w:rFonts w:ascii="Times New Roman" w:eastAsia="Times New Roman" w:hAnsi="Times New Roman" w:cs="Times New Roman"/>
          <w:spacing w:val="-4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навык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самостоятельного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решения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теоретической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проблемы,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навык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генерирования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оформления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собственных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идей,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навык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уважительного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отношения к чужим идеям, оформленным в работах других исследователей,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навык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публичного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выступления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перед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аудиторией,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аргументирования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отстаивания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своей</w:t>
      </w:r>
      <w:r w:rsidRPr="001A489F">
        <w:rPr>
          <w:rFonts w:ascii="Times New Roman" w:eastAsia="Times New Roman" w:hAnsi="Times New Roman" w:cs="Times New Roman"/>
          <w:spacing w:val="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точки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зрения;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поощрение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использования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дистанционных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образовательных</w:t>
      </w:r>
      <w:r w:rsidRPr="001A489F">
        <w:rPr>
          <w:rFonts w:ascii="Times New Roman" w:eastAsia="Times New Roman" w:hAnsi="Times New Roman" w:cs="Times New Roman"/>
          <w:spacing w:val="-47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платформ для самообразования, углубления знаний по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предмету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саморазвития;</w:t>
      </w:r>
    </w:p>
    <w:p w:rsidR="00F16D71" w:rsidRPr="001A489F" w:rsidRDefault="00F16D71" w:rsidP="00F16D71">
      <w:pPr>
        <w:widowControl w:val="0"/>
        <w:numPr>
          <w:ilvl w:val="0"/>
          <w:numId w:val="10"/>
        </w:numPr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0"/>
        </w:rPr>
      </w:pPr>
      <w:r w:rsidRPr="001A489F">
        <w:rPr>
          <w:rFonts w:ascii="Times New Roman" w:eastAsia="Times New Roman" w:hAnsi="Times New Roman" w:cs="Times New Roman"/>
          <w:sz w:val="20"/>
        </w:rPr>
        <w:t>поощрение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педагогов,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оправданно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использующих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на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уроках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информационно-коммуникационные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технологии,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знакомящих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учащихся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с</w:t>
      </w:r>
      <w:r w:rsidRPr="001A489F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образовательными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платформами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и</w:t>
      </w:r>
      <w:r w:rsidRPr="001A489F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воспитательными</w:t>
      </w:r>
      <w:r w:rsidRPr="001A489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1A489F">
        <w:rPr>
          <w:rFonts w:ascii="Times New Roman" w:eastAsia="Times New Roman" w:hAnsi="Times New Roman" w:cs="Times New Roman"/>
          <w:sz w:val="20"/>
        </w:rPr>
        <w:t>ресурсами.</w:t>
      </w:r>
    </w:p>
    <w:p w:rsidR="00F16D71" w:rsidRPr="001A489F" w:rsidRDefault="00F16D71" w:rsidP="00F16D7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16D71" w:rsidRPr="001A489F" w:rsidRDefault="00F16D71" w:rsidP="00F16D71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Arial" w:hAnsi="Times New Roman" w:cs="Arial"/>
          <w:b/>
          <w:bCs/>
          <w:i/>
          <w:iCs/>
          <w:sz w:val="20"/>
          <w:szCs w:val="20"/>
        </w:rPr>
      </w:pPr>
    </w:p>
    <w:p w:rsidR="00F16D71" w:rsidRPr="001A489F" w:rsidRDefault="00F16D71" w:rsidP="00F16D71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Arial" w:hAnsi="Times New Roman" w:cs="Arial"/>
          <w:b/>
          <w:bCs/>
          <w:i/>
          <w:iCs/>
          <w:sz w:val="20"/>
          <w:szCs w:val="20"/>
        </w:rPr>
      </w:pPr>
    </w:p>
    <w:p w:rsidR="00F16D71" w:rsidRPr="001A489F" w:rsidRDefault="00F16D71" w:rsidP="00F16D71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Arial" w:hAnsi="Times New Roman" w:cs="Arial"/>
          <w:b/>
          <w:bCs/>
          <w:i/>
          <w:iCs/>
          <w:sz w:val="20"/>
          <w:szCs w:val="20"/>
        </w:rPr>
      </w:pPr>
    </w:p>
    <w:p w:rsidR="00F16D71" w:rsidRDefault="00F16D71" w:rsidP="00F16D7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</w:pPr>
    </w:p>
    <w:p w:rsidR="00F16D71" w:rsidRDefault="00F16D71" w:rsidP="00F16D7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</w:pPr>
    </w:p>
    <w:p w:rsidR="00EC41F1" w:rsidRPr="00EC41F1" w:rsidRDefault="00EC41F1" w:rsidP="00EC41F1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sectPr w:rsidR="00EC41F1" w:rsidRPr="00EC41F1" w:rsidSect="00EC41F1">
      <w:pgSz w:w="11900" w:h="16840"/>
      <w:pgMar w:top="298" w:right="650" w:bottom="280" w:left="666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F1"/>
    <w:rsid w:val="006A7E1D"/>
    <w:rsid w:val="00BA5F09"/>
    <w:rsid w:val="00CC3DAA"/>
    <w:rsid w:val="00EC41F1"/>
    <w:rsid w:val="00F1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E673"/>
  <w15:chartTrackingRefBased/>
  <w15:docId w15:val="{F521D0AF-1867-4CB0-B828-0B2B4CD4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EC41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EC41F1"/>
    <w:pPr>
      <w:keepNext/>
      <w:keepLines/>
      <w:spacing w:before="4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EC41F1"/>
    <w:pPr>
      <w:keepNext/>
      <w:keepLines/>
      <w:spacing w:before="40" w:after="0"/>
      <w:outlineLvl w:val="2"/>
    </w:pPr>
    <w:rPr>
      <w:rFonts w:ascii="Calibri" w:eastAsia="MS Gothic" w:hAnsi="Calibri" w:cs="Times New Roman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EC41F1"/>
    <w:pPr>
      <w:keepNext/>
      <w:keepLines/>
      <w:spacing w:before="40" w:after="0"/>
      <w:outlineLvl w:val="3"/>
    </w:pPr>
    <w:rPr>
      <w:rFonts w:ascii="Calibri" w:eastAsia="MS Gothic" w:hAnsi="Calibri" w:cs="Times New Roman"/>
      <w:b/>
      <w:bCs/>
      <w:i/>
      <w:iCs/>
      <w:color w:val="4F81BD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C41F1"/>
    <w:pPr>
      <w:keepNext/>
      <w:keepLines/>
      <w:spacing w:before="40" w:after="0"/>
      <w:outlineLvl w:val="4"/>
    </w:pPr>
    <w:rPr>
      <w:rFonts w:ascii="Calibri" w:eastAsia="MS Gothic" w:hAnsi="Calibri" w:cs="Times New Roman"/>
      <w:color w:val="243F6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C41F1"/>
    <w:pPr>
      <w:keepNext/>
      <w:keepLines/>
      <w:spacing w:before="40" w:after="0"/>
      <w:outlineLvl w:val="5"/>
    </w:pPr>
    <w:rPr>
      <w:rFonts w:ascii="Calibri" w:eastAsia="MS Gothic" w:hAnsi="Calibri" w:cs="Times New Roman"/>
      <w:i/>
      <w:iCs/>
      <w:color w:val="243F6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C41F1"/>
    <w:pPr>
      <w:keepNext/>
      <w:keepLines/>
      <w:spacing w:before="40" w:after="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EC41F1"/>
    <w:pPr>
      <w:keepNext/>
      <w:keepLines/>
      <w:spacing w:before="4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C41F1"/>
    <w:pPr>
      <w:keepNext/>
      <w:keepLines/>
      <w:spacing w:before="4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0">
    <w:name w:val="Заголовок 11"/>
    <w:basedOn w:val="a1"/>
    <w:next w:val="a1"/>
    <w:link w:val="10"/>
    <w:uiPriority w:val="9"/>
    <w:qFormat/>
    <w:rsid w:val="00EC41F1"/>
    <w:pPr>
      <w:keepNext/>
      <w:keepLines/>
      <w:spacing w:before="480" w:after="0" w:line="276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1"/>
    <w:next w:val="a1"/>
    <w:uiPriority w:val="9"/>
    <w:unhideWhenUsed/>
    <w:qFormat/>
    <w:rsid w:val="00EC41F1"/>
    <w:pPr>
      <w:keepNext/>
      <w:keepLines/>
      <w:spacing w:before="200" w:after="0" w:line="276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  <w:lang w:val="en-US"/>
    </w:rPr>
  </w:style>
  <w:style w:type="paragraph" w:customStyle="1" w:styleId="310">
    <w:name w:val="Заголовок 31"/>
    <w:basedOn w:val="a1"/>
    <w:next w:val="a1"/>
    <w:uiPriority w:val="9"/>
    <w:unhideWhenUsed/>
    <w:qFormat/>
    <w:rsid w:val="00EC41F1"/>
    <w:pPr>
      <w:keepNext/>
      <w:keepLines/>
      <w:spacing w:before="200" w:after="0" w:line="276" w:lineRule="auto"/>
      <w:outlineLvl w:val="2"/>
    </w:pPr>
    <w:rPr>
      <w:rFonts w:ascii="Calibri" w:eastAsia="MS Gothic" w:hAnsi="Calibri" w:cs="Times New Roman"/>
      <w:b/>
      <w:bCs/>
      <w:color w:val="4F81BD"/>
      <w:lang w:val="en-US"/>
    </w:rPr>
  </w:style>
  <w:style w:type="paragraph" w:customStyle="1" w:styleId="41">
    <w:name w:val="Заголовок 41"/>
    <w:basedOn w:val="a1"/>
    <w:next w:val="a1"/>
    <w:uiPriority w:val="9"/>
    <w:semiHidden/>
    <w:unhideWhenUsed/>
    <w:qFormat/>
    <w:rsid w:val="00EC41F1"/>
    <w:pPr>
      <w:keepNext/>
      <w:keepLines/>
      <w:spacing w:before="200" w:after="0" w:line="276" w:lineRule="auto"/>
      <w:outlineLvl w:val="3"/>
    </w:pPr>
    <w:rPr>
      <w:rFonts w:ascii="Calibri" w:eastAsia="MS Gothic" w:hAnsi="Calibri" w:cs="Times New Roman"/>
      <w:b/>
      <w:bCs/>
      <w:i/>
      <w:iCs/>
      <w:color w:val="4F81BD"/>
      <w:lang w:val="en-US"/>
    </w:rPr>
  </w:style>
  <w:style w:type="paragraph" w:customStyle="1" w:styleId="51">
    <w:name w:val="Заголовок 51"/>
    <w:basedOn w:val="a1"/>
    <w:next w:val="a1"/>
    <w:uiPriority w:val="9"/>
    <w:semiHidden/>
    <w:unhideWhenUsed/>
    <w:qFormat/>
    <w:rsid w:val="00EC41F1"/>
    <w:pPr>
      <w:keepNext/>
      <w:keepLines/>
      <w:spacing w:before="200" w:after="0" w:line="276" w:lineRule="auto"/>
      <w:outlineLvl w:val="4"/>
    </w:pPr>
    <w:rPr>
      <w:rFonts w:ascii="Calibri" w:eastAsia="MS Gothic" w:hAnsi="Calibri" w:cs="Times New Roman"/>
      <w:color w:val="243F60"/>
      <w:lang w:val="en-US"/>
    </w:rPr>
  </w:style>
  <w:style w:type="paragraph" w:customStyle="1" w:styleId="61">
    <w:name w:val="Заголовок 61"/>
    <w:basedOn w:val="a1"/>
    <w:next w:val="a1"/>
    <w:uiPriority w:val="9"/>
    <w:semiHidden/>
    <w:unhideWhenUsed/>
    <w:qFormat/>
    <w:rsid w:val="00EC41F1"/>
    <w:pPr>
      <w:keepNext/>
      <w:keepLines/>
      <w:spacing w:before="200" w:after="0" w:line="276" w:lineRule="auto"/>
      <w:outlineLvl w:val="5"/>
    </w:pPr>
    <w:rPr>
      <w:rFonts w:ascii="Calibri" w:eastAsia="MS Gothic" w:hAnsi="Calibri" w:cs="Times New Roman"/>
      <w:i/>
      <w:iCs/>
      <w:color w:val="243F60"/>
      <w:lang w:val="en-US"/>
    </w:rPr>
  </w:style>
  <w:style w:type="paragraph" w:customStyle="1" w:styleId="71">
    <w:name w:val="Заголовок 71"/>
    <w:basedOn w:val="a1"/>
    <w:next w:val="a1"/>
    <w:uiPriority w:val="9"/>
    <w:semiHidden/>
    <w:unhideWhenUsed/>
    <w:qFormat/>
    <w:rsid w:val="00EC41F1"/>
    <w:pPr>
      <w:keepNext/>
      <w:keepLines/>
      <w:spacing w:before="200" w:after="0" w:line="276" w:lineRule="auto"/>
      <w:outlineLvl w:val="6"/>
    </w:pPr>
    <w:rPr>
      <w:rFonts w:ascii="Calibri" w:eastAsia="MS Gothic" w:hAnsi="Calibri" w:cs="Times New Roman"/>
      <w:i/>
      <w:iCs/>
      <w:color w:val="404040"/>
      <w:lang w:val="en-US"/>
    </w:rPr>
  </w:style>
  <w:style w:type="paragraph" w:customStyle="1" w:styleId="81">
    <w:name w:val="Заголовок 81"/>
    <w:basedOn w:val="a1"/>
    <w:next w:val="a1"/>
    <w:uiPriority w:val="9"/>
    <w:semiHidden/>
    <w:unhideWhenUsed/>
    <w:qFormat/>
    <w:rsid w:val="00EC41F1"/>
    <w:pPr>
      <w:keepNext/>
      <w:keepLines/>
      <w:spacing w:before="200" w:after="0" w:line="276" w:lineRule="auto"/>
      <w:outlineLvl w:val="7"/>
    </w:pPr>
    <w:rPr>
      <w:rFonts w:ascii="Calibri" w:eastAsia="MS Gothic" w:hAnsi="Calibri" w:cs="Times New Roman"/>
      <w:color w:val="4F81BD"/>
      <w:sz w:val="20"/>
      <w:szCs w:val="20"/>
      <w:lang w:val="en-US"/>
    </w:rPr>
  </w:style>
  <w:style w:type="paragraph" w:customStyle="1" w:styleId="91">
    <w:name w:val="Заголовок 91"/>
    <w:basedOn w:val="a1"/>
    <w:next w:val="a1"/>
    <w:uiPriority w:val="9"/>
    <w:semiHidden/>
    <w:unhideWhenUsed/>
    <w:qFormat/>
    <w:rsid w:val="00EC41F1"/>
    <w:pPr>
      <w:keepNext/>
      <w:keepLines/>
      <w:spacing w:before="200" w:after="0" w:line="276" w:lineRule="auto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val="en-US"/>
    </w:rPr>
  </w:style>
  <w:style w:type="numbering" w:customStyle="1" w:styleId="12">
    <w:name w:val="Нет списка1"/>
    <w:next w:val="a4"/>
    <w:uiPriority w:val="99"/>
    <w:semiHidden/>
    <w:unhideWhenUsed/>
    <w:rsid w:val="00EC41F1"/>
  </w:style>
  <w:style w:type="paragraph" w:styleId="a5">
    <w:name w:val="header"/>
    <w:basedOn w:val="a1"/>
    <w:link w:val="a6"/>
    <w:uiPriority w:val="99"/>
    <w:unhideWhenUsed/>
    <w:rsid w:val="00EC41F1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6">
    <w:name w:val="Верхний колонтитул Знак"/>
    <w:basedOn w:val="a2"/>
    <w:link w:val="a5"/>
    <w:uiPriority w:val="99"/>
    <w:rsid w:val="00EC41F1"/>
    <w:rPr>
      <w:rFonts w:eastAsia="MS Mincho"/>
      <w:lang w:val="en-US"/>
    </w:rPr>
  </w:style>
  <w:style w:type="paragraph" w:styleId="a7">
    <w:name w:val="footer"/>
    <w:basedOn w:val="a1"/>
    <w:link w:val="a8"/>
    <w:uiPriority w:val="99"/>
    <w:unhideWhenUsed/>
    <w:rsid w:val="00EC41F1"/>
    <w:pPr>
      <w:tabs>
        <w:tab w:val="center" w:pos="4680"/>
        <w:tab w:val="right" w:pos="9360"/>
      </w:tabs>
      <w:spacing w:after="0" w:line="240" w:lineRule="auto"/>
    </w:pPr>
    <w:rPr>
      <w:rFonts w:eastAsia="MS Mincho"/>
      <w:lang w:val="en-US"/>
    </w:rPr>
  </w:style>
  <w:style w:type="character" w:customStyle="1" w:styleId="a8">
    <w:name w:val="Нижний колонтитул Знак"/>
    <w:basedOn w:val="a2"/>
    <w:link w:val="a7"/>
    <w:uiPriority w:val="99"/>
    <w:rsid w:val="00EC41F1"/>
    <w:rPr>
      <w:rFonts w:eastAsia="MS Mincho"/>
      <w:lang w:val="en-US"/>
    </w:rPr>
  </w:style>
  <w:style w:type="paragraph" w:styleId="a9">
    <w:name w:val="No Spacing"/>
    <w:uiPriority w:val="1"/>
    <w:qFormat/>
    <w:rsid w:val="00EC41F1"/>
    <w:pPr>
      <w:spacing w:after="0" w:line="240" w:lineRule="auto"/>
    </w:pPr>
    <w:rPr>
      <w:rFonts w:eastAsia="MS Mincho"/>
      <w:lang w:val="en-US"/>
    </w:rPr>
  </w:style>
  <w:style w:type="character" w:customStyle="1" w:styleId="10">
    <w:name w:val="Заголовок 1 Знак"/>
    <w:basedOn w:val="a2"/>
    <w:link w:val="110"/>
    <w:uiPriority w:val="9"/>
    <w:rsid w:val="00EC41F1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EC41F1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EC41F1"/>
    <w:rPr>
      <w:rFonts w:ascii="Calibri" w:eastAsia="MS Gothic" w:hAnsi="Calibri" w:cs="Times New Roman"/>
      <w:b/>
      <w:bCs/>
      <w:color w:val="4F81BD"/>
    </w:rPr>
  </w:style>
  <w:style w:type="paragraph" w:customStyle="1" w:styleId="13">
    <w:name w:val="Заголовок1"/>
    <w:basedOn w:val="a1"/>
    <w:next w:val="a1"/>
    <w:uiPriority w:val="10"/>
    <w:qFormat/>
    <w:rsid w:val="00EC41F1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a">
    <w:name w:val="Заголовок Знак"/>
    <w:basedOn w:val="a2"/>
    <w:link w:val="ab"/>
    <w:uiPriority w:val="10"/>
    <w:rsid w:val="00EC41F1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14">
    <w:name w:val="Подзаголовок1"/>
    <w:basedOn w:val="a1"/>
    <w:next w:val="a1"/>
    <w:uiPriority w:val="11"/>
    <w:qFormat/>
    <w:rsid w:val="00EC41F1"/>
    <w:pPr>
      <w:numPr>
        <w:ilvl w:val="1"/>
      </w:numPr>
      <w:spacing w:after="200" w:line="276" w:lineRule="auto"/>
    </w:pPr>
    <w:rPr>
      <w:rFonts w:ascii="Calibri" w:eastAsia="MS Gothic" w:hAnsi="Calibri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2"/>
    <w:link w:val="ad"/>
    <w:uiPriority w:val="11"/>
    <w:rsid w:val="00EC41F1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EC41F1"/>
    <w:pPr>
      <w:spacing w:after="200" w:line="276" w:lineRule="auto"/>
      <w:ind w:left="720"/>
      <w:contextualSpacing/>
    </w:pPr>
    <w:rPr>
      <w:rFonts w:eastAsia="MS Mincho"/>
      <w:lang w:val="en-US"/>
    </w:rPr>
  </w:style>
  <w:style w:type="paragraph" w:styleId="af">
    <w:name w:val="Body Text"/>
    <w:basedOn w:val="a1"/>
    <w:link w:val="af0"/>
    <w:uiPriority w:val="99"/>
    <w:unhideWhenUsed/>
    <w:rsid w:val="00EC41F1"/>
    <w:pPr>
      <w:spacing w:after="120" w:line="276" w:lineRule="auto"/>
    </w:pPr>
    <w:rPr>
      <w:rFonts w:eastAsia="MS Mincho"/>
      <w:lang w:val="en-US"/>
    </w:rPr>
  </w:style>
  <w:style w:type="character" w:customStyle="1" w:styleId="af0">
    <w:name w:val="Основной текст Знак"/>
    <w:basedOn w:val="a2"/>
    <w:link w:val="af"/>
    <w:uiPriority w:val="99"/>
    <w:rsid w:val="00EC41F1"/>
    <w:rPr>
      <w:rFonts w:eastAsia="MS Mincho"/>
      <w:lang w:val="en-US"/>
    </w:rPr>
  </w:style>
  <w:style w:type="paragraph" w:styleId="23">
    <w:name w:val="Body Text 2"/>
    <w:basedOn w:val="a1"/>
    <w:link w:val="24"/>
    <w:uiPriority w:val="99"/>
    <w:unhideWhenUsed/>
    <w:rsid w:val="00EC41F1"/>
    <w:pPr>
      <w:spacing w:after="120" w:line="480" w:lineRule="auto"/>
    </w:pPr>
    <w:rPr>
      <w:rFonts w:eastAsia="MS Mincho"/>
      <w:lang w:val="en-US"/>
    </w:rPr>
  </w:style>
  <w:style w:type="character" w:customStyle="1" w:styleId="24">
    <w:name w:val="Основной текст 2 Знак"/>
    <w:basedOn w:val="a2"/>
    <w:link w:val="23"/>
    <w:uiPriority w:val="99"/>
    <w:rsid w:val="00EC41F1"/>
    <w:rPr>
      <w:rFonts w:eastAsia="MS Mincho"/>
      <w:lang w:val="en-US"/>
    </w:rPr>
  </w:style>
  <w:style w:type="paragraph" w:styleId="33">
    <w:name w:val="Body Text 3"/>
    <w:basedOn w:val="a1"/>
    <w:link w:val="34"/>
    <w:uiPriority w:val="99"/>
    <w:unhideWhenUsed/>
    <w:rsid w:val="00EC41F1"/>
    <w:pPr>
      <w:spacing w:after="120" w:line="276" w:lineRule="auto"/>
    </w:pPr>
    <w:rPr>
      <w:rFonts w:eastAsia="MS Mincho"/>
      <w:sz w:val="16"/>
      <w:szCs w:val="16"/>
      <w:lang w:val="en-US"/>
    </w:rPr>
  </w:style>
  <w:style w:type="character" w:customStyle="1" w:styleId="34">
    <w:name w:val="Основной текст 3 Знак"/>
    <w:basedOn w:val="a2"/>
    <w:link w:val="33"/>
    <w:uiPriority w:val="99"/>
    <w:rsid w:val="00EC41F1"/>
    <w:rPr>
      <w:rFonts w:eastAsia="MS Mincho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EC41F1"/>
    <w:pPr>
      <w:spacing w:after="200" w:line="276" w:lineRule="auto"/>
      <w:ind w:left="360" w:hanging="360"/>
      <w:contextualSpacing/>
    </w:pPr>
    <w:rPr>
      <w:rFonts w:eastAsia="MS Mincho"/>
      <w:lang w:val="en-US"/>
    </w:rPr>
  </w:style>
  <w:style w:type="paragraph" w:styleId="25">
    <w:name w:val="List 2"/>
    <w:basedOn w:val="a1"/>
    <w:uiPriority w:val="99"/>
    <w:unhideWhenUsed/>
    <w:rsid w:val="00EC41F1"/>
    <w:pPr>
      <w:spacing w:after="200" w:line="276" w:lineRule="auto"/>
      <w:ind w:left="720" w:hanging="360"/>
      <w:contextualSpacing/>
    </w:pPr>
    <w:rPr>
      <w:rFonts w:eastAsia="MS Mincho"/>
      <w:lang w:val="en-US"/>
    </w:rPr>
  </w:style>
  <w:style w:type="paragraph" w:styleId="35">
    <w:name w:val="List 3"/>
    <w:basedOn w:val="a1"/>
    <w:uiPriority w:val="99"/>
    <w:unhideWhenUsed/>
    <w:rsid w:val="00EC41F1"/>
    <w:pPr>
      <w:spacing w:after="200" w:line="276" w:lineRule="auto"/>
      <w:ind w:left="1080" w:hanging="360"/>
      <w:contextualSpacing/>
    </w:pPr>
    <w:rPr>
      <w:rFonts w:eastAsia="MS Mincho"/>
      <w:lang w:val="en-US"/>
    </w:rPr>
  </w:style>
  <w:style w:type="paragraph" w:styleId="a0">
    <w:name w:val="List Bullet"/>
    <w:basedOn w:val="a1"/>
    <w:uiPriority w:val="99"/>
    <w:unhideWhenUsed/>
    <w:rsid w:val="00EC41F1"/>
    <w:pPr>
      <w:numPr>
        <w:numId w:val="1"/>
      </w:numPr>
      <w:spacing w:after="200" w:line="276" w:lineRule="auto"/>
      <w:contextualSpacing/>
    </w:pPr>
    <w:rPr>
      <w:rFonts w:eastAsia="MS Mincho"/>
      <w:lang w:val="en-US"/>
    </w:rPr>
  </w:style>
  <w:style w:type="paragraph" w:styleId="20">
    <w:name w:val="List Bullet 2"/>
    <w:basedOn w:val="a1"/>
    <w:uiPriority w:val="99"/>
    <w:unhideWhenUsed/>
    <w:rsid w:val="00EC41F1"/>
    <w:pPr>
      <w:numPr>
        <w:numId w:val="2"/>
      </w:numPr>
      <w:spacing w:after="200" w:line="276" w:lineRule="auto"/>
      <w:contextualSpacing/>
    </w:pPr>
    <w:rPr>
      <w:rFonts w:eastAsia="MS Mincho"/>
      <w:lang w:val="en-US"/>
    </w:rPr>
  </w:style>
  <w:style w:type="paragraph" w:styleId="30">
    <w:name w:val="List Bullet 3"/>
    <w:basedOn w:val="a1"/>
    <w:uiPriority w:val="99"/>
    <w:unhideWhenUsed/>
    <w:rsid w:val="00EC41F1"/>
    <w:pPr>
      <w:numPr>
        <w:numId w:val="3"/>
      </w:numPr>
      <w:spacing w:after="200" w:line="276" w:lineRule="auto"/>
      <w:contextualSpacing/>
    </w:pPr>
    <w:rPr>
      <w:rFonts w:eastAsia="MS Mincho"/>
      <w:lang w:val="en-US"/>
    </w:rPr>
  </w:style>
  <w:style w:type="paragraph" w:styleId="a">
    <w:name w:val="List Number"/>
    <w:basedOn w:val="a1"/>
    <w:uiPriority w:val="99"/>
    <w:unhideWhenUsed/>
    <w:rsid w:val="00EC41F1"/>
    <w:pPr>
      <w:numPr>
        <w:numId w:val="5"/>
      </w:numPr>
      <w:spacing w:after="200" w:line="276" w:lineRule="auto"/>
      <w:contextualSpacing/>
    </w:pPr>
    <w:rPr>
      <w:rFonts w:eastAsia="MS Mincho"/>
      <w:lang w:val="en-US"/>
    </w:rPr>
  </w:style>
  <w:style w:type="paragraph" w:styleId="2">
    <w:name w:val="List Number 2"/>
    <w:basedOn w:val="a1"/>
    <w:uiPriority w:val="99"/>
    <w:unhideWhenUsed/>
    <w:rsid w:val="00EC41F1"/>
    <w:pPr>
      <w:numPr>
        <w:numId w:val="6"/>
      </w:numPr>
      <w:spacing w:after="200" w:line="276" w:lineRule="auto"/>
      <w:contextualSpacing/>
    </w:pPr>
    <w:rPr>
      <w:rFonts w:eastAsia="MS Mincho"/>
      <w:lang w:val="en-US"/>
    </w:rPr>
  </w:style>
  <w:style w:type="paragraph" w:styleId="3">
    <w:name w:val="List Number 3"/>
    <w:basedOn w:val="a1"/>
    <w:uiPriority w:val="99"/>
    <w:unhideWhenUsed/>
    <w:rsid w:val="00EC41F1"/>
    <w:pPr>
      <w:numPr>
        <w:numId w:val="7"/>
      </w:numPr>
      <w:spacing w:after="200" w:line="276" w:lineRule="auto"/>
      <w:contextualSpacing/>
    </w:pPr>
    <w:rPr>
      <w:rFonts w:eastAsia="MS Mincho"/>
      <w:lang w:val="en-US"/>
    </w:rPr>
  </w:style>
  <w:style w:type="paragraph" w:styleId="af2">
    <w:name w:val="List Continue"/>
    <w:basedOn w:val="a1"/>
    <w:uiPriority w:val="99"/>
    <w:unhideWhenUsed/>
    <w:rsid w:val="00EC41F1"/>
    <w:pPr>
      <w:spacing w:after="120" w:line="276" w:lineRule="auto"/>
      <w:ind w:left="360"/>
      <w:contextualSpacing/>
    </w:pPr>
    <w:rPr>
      <w:rFonts w:eastAsia="MS Mincho"/>
      <w:lang w:val="en-US"/>
    </w:rPr>
  </w:style>
  <w:style w:type="paragraph" w:styleId="26">
    <w:name w:val="List Continue 2"/>
    <w:basedOn w:val="a1"/>
    <w:uiPriority w:val="99"/>
    <w:unhideWhenUsed/>
    <w:rsid w:val="00EC41F1"/>
    <w:pPr>
      <w:spacing w:after="120" w:line="276" w:lineRule="auto"/>
      <w:ind w:left="720"/>
      <w:contextualSpacing/>
    </w:pPr>
    <w:rPr>
      <w:rFonts w:eastAsia="MS Mincho"/>
      <w:lang w:val="en-US"/>
    </w:rPr>
  </w:style>
  <w:style w:type="paragraph" w:styleId="36">
    <w:name w:val="List Continue 3"/>
    <w:basedOn w:val="a1"/>
    <w:uiPriority w:val="99"/>
    <w:unhideWhenUsed/>
    <w:rsid w:val="00EC41F1"/>
    <w:pPr>
      <w:spacing w:after="120" w:line="276" w:lineRule="auto"/>
      <w:ind w:left="1080"/>
      <w:contextualSpacing/>
    </w:pPr>
    <w:rPr>
      <w:rFonts w:eastAsia="MS Mincho"/>
      <w:lang w:val="en-US"/>
    </w:rPr>
  </w:style>
  <w:style w:type="paragraph" w:styleId="af3">
    <w:name w:val="macro"/>
    <w:link w:val="af4"/>
    <w:uiPriority w:val="99"/>
    <w:unhideWhenUsed/>
    <w:rsid w:val="00EC41F1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EC41F1"/>
    <w:rPr>
      <w:rFonts w:ascii="Courier" w:eastAsia="MS Mincho" w:hAnsi="Courier"/>
      <w:sz w:val="20"/>
      <w:szCs w:val="20"/>
      <w:lang w:val="en-US"/>
    </w:rPr>
  </w:style>
  <w:style w:type="paragraph" w:customStyle="1" w:styleId="211">
    <w:name w:val="Цитата 21"/>
    <w:basedOn w:val="a1"/>
    <w:next w:val="a1"/>
    <w:uiPriority w:val="29"/>
    <w:qFormat/>
    <w:rsid w:val="00EC41F1"/>
    <w:pPr>
      <w:spacing w:after="200" w:line="276" w:lineRule="auto"/>
    </w:pPr>
    <w:rPr>
      <w:rFonts w:eastAsia="MS Mincho"/>
      <w:i/>
      <w:iCs/>
      <w:color w:val="000000"/>
      <w:lang w:val="en-US"/>
    </w:rPr>
  </w:style>
  <w:style w:type="character" w:customStyle="1" w:styleId="27">
    <w:name w:val="Цитата 2 Знак"/>
    <w:basedOn w:val="a2"/>
    <w:link w:val="28"/>
    <w:uiPriority w:val="29"/>
    <w:rsid w:val="00EC41F1"/>
    <w:rPr>
      <w:i/>
      <w:iCs/>
      <w:color w:val="000000"/>
    </w:rPr>
  </w:style>
  <w:style w:type="character" w:customStyle="1" w:styleId="40">
    <w:name w:val="Заголовок 4 Знак"/>
    <w:basedOn w:val="a2"/>
    <w:link w:val="4"/>
    <w:uiPriority w:val="9"/>
    <w:semiHidden/>
    <w:rsid w:val="00EC41F1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EC41F1"/>
    <w:rPr>
      <w:rFonts w:ascii="Calibri" w:eastAsia="MS Gothic" w:hAnsi="Calibri" w:cs="Times New Roman"/>
      <w:color w:val="243F60"/>
    </w:rPr>
  </w:style>
  <w:style w:type="character" w:customStyle="1" w:styleId="60">
    <w:name w:val="Заголовок 6 Знак"/>
    <w:basedOn w:val="a2"/>
    <w:link w:val="6"/>
    <w:uiPriority w:val="9"/>
    <w:semiHidden/>
    <w:rsid w:val="00EC41F1"/>
    <w:rPr>
      <w:rFonts w:ascii="Calibri" w:eastAsia="MS Gothic" w:hAnsi="Calibri" w:cs="Times New Roman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"/>
    <w:semiHidden/>
    <w:rsid w:val="00EC41F1"/>
    <w:rPr>
      <w:rFonts w:ascii="Calibri" w:eastAsia="MS Gothic" w:hAnsi="Calibri" w:cs="Times New Roman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"/>
    <w:semiHidden/>
    <w:rsid w:val="00EC41F1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EC41F1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1"/>
    <w:next w:val="a1"/>
    <w:uiPriority w:val="35"/>
    <w:semiHidden/>
    <w:unhideWhenUsed/>
    <w:qFormat/>
    <w:rsid w:val="00EC41F1"/>
    <w:pPr>
      <w:spacing w:after="200" w:line="240" w:lineRule="auto"/>
    </w:pPr>
    <w:rPr>
      <w:rFonts w:eastAsia="MS Mincho"/>
      <w:b/>
      <w:bCs/>
      <w:color w:val="4F81BD"/>
      <w:sz w:val="18"/>
      <w:szCs w:val="18"/>
      <w:lang w:val="en-US"/>
    </w:rPr>
  </w:style>
  <w:style w:type="character" w:styleId="af5">
    <w:name w:val="Strong"/>
    <w:basedOn w:val="a2"/>
    <w:uiPriority w:val="22"/>
    <w:qFormat/>
    <w:rsid w:val="00EC41F1"/>
    <w:rPr>
      <w:b/>
      <w:bCs/>
    </w:rPr>
  </w:style>
  <w:style w:type="character" w:styleId="af6">
    <w:name w:val="Emphasis"/>
    <w:basedOn w:val="a2"/>
    <w:uiPriority w:val="20"/>
    <w:qFormat/>
    <w:rsid w:val="00EC41F1"/>
    <w:rPr>
      <w:i/>
      <w:iCs/>
    </w:rPr>
  </w:style>
  <w:style w:type="paragraph" w:customStyle="1" w:styleId="16">
    <w:name w:val="Выделенная цитата1"/>
    <w:basedOn w:val="a1"/>
    <w:next w:val="a1"/>
    <w:uiPriority w:val="30"/>
    <w:qFormat/>
    <w:rsid w:val="00EC41F1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eastAsia="MS Mincho"/>
      <w:b/>
      <w:bCs/>
      <w:i/>
      <w:iCs/>
      <w:color w:val="4F81BD"/>
      <w:lang w:val="en-US"/>
    </w:rPr>
  </w:style>
  <w:style w:type="character" w:customStyle="1" w:styleId="af7">
    <w:name w:val="Выделенная цитата Знак"/>
    <w:basedOn w:val="a2"/>
    <w:link w:val="af8"/>
    <w:uiPriority w:val="30"/>
    <w:rsid w:val="00EC41F1"/>
    <w:rPr>
      <w:b/>
      <w:bCs/>
      <w:i/>
      <w:iCs/>
      <w:color w:val="4F81BD"/>
    </w:rPr>
  </w:style>
  <w:style w:type="character" w:customStyle="1" w:styleId="17">
    <w:name w:val="Слабое выделение1"/>
    <w:basedOn w:val="a2"/>
    <w:uiPriority w:val="19"/>
    <w:qFormat/>
    <w:rsid w:val="00EC41F1"/>
    <w:rPr>
      <w:i/>
      <w:iCs/>
      <w:color w:val="808080"/>
    </w:rPr>
  </w:style>
  <w:style w:type="character" w:customStyle="1" w:styleId="18">
    <w:name w:val="Сильное выделение1"/>
    <w:basedOn w:val="a2"/>
    <w:uiPriority w:val="21"/>
    <w:qFormat/>
    <w:rsid w:val="00EC41F1"/>
    <w:rPr>
      <w:b/>
      <w:bCs/>
      <w:i/>
      <w:iCs/>
      <w:color w:val="4F81BD"/>
    </w:rPr>
  </w:style>
  <w:style w:type="character" w:customStyle="1" w:styleId="19">
    <w:name w:val="Слабая ссылка1"/>
    <w:basedOn w:val="a2"/>
    <w:uiPriority w:val="31"/>
    <w:qFormat/>
    <w:rsid w:val="00EC41F1"/>
    <w:rPr>
      <w:smallCaps/>
      <w:color w:val="C0504D"/>
      <w:u w:val="single"/>
    </w:rPr>
  </w:style>
  <w:style w:type="character" w:customStyle="1" w:styleId="1a">
    <w:name w:val="Сильная ссылка1"/>
    <w:basedOn w:val="a2"/>
    <w:uiPriority w:val="32"/>
    <w:qFormat/>
    <w:rsid w:val="00EC41F1"/>
    <w:rPr>
      <w:b/>
      <w:bCs/>
      <w:smallCaps/>
      <w:color w:val="C0504D"/>
      <w:spacing w:val="5"/>
      <w:u w:val="single"/>
    </w:rPr>
  </w:style>
  <w:style w:type="character" w:styleId="af9">
    <w:name w:val="Book Title"/>
    <w:basedOn w:val="a2"/>
    <w:uiPriority w:val="33"/>
    <w:qFormat/>
    <w:rsid w:val="00EC41F1"/>
    <w:rPr>
      <w:b/>
      <w:bCs/>
      <w:smallCaps/>
      <w:spacing w:val="5"/>
    </w:rPr>
  </w:style>
  <w:style w:type="character" w:customStyle="1" w:styleId="11">
    <w:name w:val="Заголовок 1 Знак1"/>
    <w:basedOn w:val="a2"/>
    <w:link w:val="1"/>
    <w:uiPriority w:val="9"/>
    <w:rsid w:val="00EC41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TOC Heading"/>
    <w:basedOn w:val="1"/>
    <w:next w:val="a1"/>
    <w:uiPriority w:val="39"/>
    <w:semiHidden/>
    <w:unhideWhenUsed/>
    <w:qFormat/>
    <w:rsid w:val="00EC41F1"/>
    <w:p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table" w:styleId="afb">
    <w:name w:val="Table Grid"/>
    <w:basedOn w:val="a3"/>
    <w:uiPriority w:val="59"/>
    <w:rsid w:val="00EC41F1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ветлая заливка1"/>
    <w:basedOn w:val="a3"/>
    <w:next w:val="afc"/>
    <w:uiPriority w:val="60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3"/>
    <w:next w:val="-1"/>
    <w:uiPriority w:val="60"/>
    <w:rsid w:val="00EC41F1"/>
    <w:pPr>
      <w:spacing w:after="0" w:line="240" w:lineRule="auto"/>
    </w:pPr>
    <w:rPr>
      <w:rFonts w:eastAsia="MS Mincho"/>
      <w:color w:val="365F91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3"/>
    <w:next w:val="-2"/>
    <w:uiPriority w:val="60"/>
    <w:rsid w:val="00EC41F1"/>
    <w:pPr>
      <w:spacing w:after="0" w:line="240" w:lineRule="auto"/>
    </w:pPr>
    <w:rPr>
      <w:rFonts w:eastAsia="MS Mincho"/>
      <w:color w:val="943634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3"/>
    <w:next w:val="-3"/>
    <w:uiPriority w:val="60"/>
    <w:rsid w:val="00EC41F1"/>
    <w:pPr>
      <w:spacing w:after="0" w:line="240" w:lineRule="auto"/>
    </w:pPr>
    <w:rPr>
      <w:rFonts w:eastAsia="MS Mincho"/>
      <w:color w:val="76923C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41">
    <w:name w:val="Светлая заливка - Акцент 41"/>
    <w:basedOn w:val="a3"/>
    <w:next w:val="-4"/>
    <w:uiPriority w:val="60"/>
    <w:rsid w:val="00EC41F1"/>
    <w:pPr>
      <w:spacing w:after="0" w:line="240" w:lineRule="auto"/>
    </w:pPr>
    <w:rPr>
      <w:rFonts w:eastAsia="MS Mincho"/>
      <w:color w:val="5F497A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-51">
    <w:name w:val="Светлая заливка - Акцент 51"/>
    <w:basedOn w:val="a3"/>
    <w:next w:val="-5"/>
    <w:uiPriority w:val="60"/>
    <w:rsid w:val="00EC41F1"/>
    <w:pPr>
      <w:spacing w:after="0" w:line="240" w:lineRule="auto"/>
    </w:pPr>
    <w:rPr>
      <w:rFonts w:eastAsia="MS Mincho"/>
      <w:color w:val="31849B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">
    <w:name w:val="Светлая заливка - Акцент 61"/>
    <w:basedOn w:val="a3"/>
    <w:next w:val="-6"/>
    <w:uiPriority w:val="60"/>
    <w:rsid w:val="00EC41F1"/>
    <w:pPr>
      <w:spacing w:after="0" w:line="240" w:lineRule="auto"/>
    </w:pPr>
    <w:rPr>
      <w:rFonts w:eastAsia="MS Mincho"/>
      <w:color w:val="E36C0A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c">
    <w:name w:val="Светлый список1"/>
    <w:basedOn w:val="a3"/>
    <w:next w:val="afd"/>
    <w:uiPriority w:val="61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Светлый список - Акцент 11"/>
    <w:basedOn w:val="a3"/>
    <w:next w:val="-10"/>
    <w:uiPriority w:val="61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210">
    <w:name w:val="Светлый список - Акцент 21"/>
    <w:basedOn w:val="a3"/>
    <w:next w:val="-20"/>
    <w:uiPriority w:val="61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310">
    <w:name w:val="Светлый список - Акцент 31"/>
    <w:basedOn w:val="a3"/>
    <w:next w:val="-30"/>
    <w:uiPriority w:val="61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-410">
    <w:name w:val="Светлый список - Акцент 41"/>
    <w:basedOn w:val="a3"/>
    <w:next w:val="-40"/>
    <w:uiPriority w:val="61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0">
    <w:name w:val="Светлый список - Акцент 51"/>
    <w:basedOn w:val="a3"/>
    <w:next w:val="-50"/>
    <w:uiPriority w:val="61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610">
    <w:name w:val="Светлый список - Акцент 61"/>
    <w:basedOn w:val="a3"/>
    <w:next w:val="-60"/>
    <w:uiPriority w:val="61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1d">
    <w:name w:val="Светлая сетка1"/>
    <w:basedOn w:val="a3"/>
    <w:next w:val="afe"/>
    <w:uiPriority w:val="62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3"/>
    <w:next w:val="-12"/>
    <w:uiPriority w:val="62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211">
    <w:name w:val="Светлая сетка - Акцент 21"/>
    <w:basedOn w:val="a3"/>
    <w:next w:val="-22"/>
    <w:uiPriority w:val="62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11">
    <w:name w:val="Светлая сетка - Акцент 31"/>
    <w:basedOn w:val="a3"/>
    <w:next w:val="-32"/>
    <w:uiPriority w:val="62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411">
    <w:name w:val="Светлая сетка - Акцент 41"/>
    <w:basedOn w:val="a3"/>
    <w:next w:val="-42"/>
    <w:uiPriority w:val="62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-511">
    <w:name w:val="Светлая сетка - Акцент 51"/>
    <w:basedOn w:val="a3"/>
    <w:next w:val="-52"/>
    <w:uiPriority w:val="62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1">
    <w:name w:val="Светлая сетка - Акцент 61"/>
    <w:basedOn w:val="a3"/>
    <w:next w:val="-62"/>
    <w:uiPriority w:val="62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111">
    <w:name w:val="Средняя заливка 11"/>
    <w:basedOn w:val="a3"/>
    <w:next w:val="1e"/>
    <w:uiPriority w:val="63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next w:val="1-1"/>
    <w:uiPriority w:val="63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Средняя заливка 1 - Акцент 21"/>
    <w:basedOn w:val="a3"/>
    <w:next w:val="1-2"/>
    <w:uiPriority w:val="63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Средняя заливка 1 - Акцент 31"/>
    <w:basedOn w:val="a3"/>
    <w:next w:val="1-3"/>
    <w:uiPriority w:val="63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Средняя заливка 1 - Акцент 41"/>
    <w:basedOn w:val="a3"/>
    <w:next w:val="1-4"/>
    <w:uiPriority w:val="63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Средняя заливка 1 - Акцент 51"/>
    <w:basedOn w:val="a3"/>
    <w:next w:val="1-5"/>
    <w:uiPriority w:val="63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Средняя заливка 1 - Акцент 61"/>
    <w:basedOn w:val="a3"/>
    <w:next w:val="1-6"/>
    <w:uiPriority w:val="63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2">
    <w:name w:val="Средняя заливка 21"/>
    <w:basedOn w:val="a3"/>
    <w:next w:val="29"/>
    <w:uiPriority w:val="64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next w:val="2-1"/>
    <w:uiPriority w:val="64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Средняя заливка 2 - Акцент 21"/>
    <w:basedOn w:val="a3"/>
    <w:next w:val="2-2"/>
    <w:uiPriority w:val="64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Средняя заливка 2 - Акцент 31"/>
    <w:basedOn w:val="a3"/>
    <w:next w:val="2-3"/>
    <w:uiPriority w:val="64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Средняя заливка 2 - Акцент 41"/>
    <w:basedOn w:val="a3"/>
    <w:next w:val="2-4"/>
    <w:uiPriority w:val="64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Средняя заливка 2 - Акцент 51"/>
    <w:basedOn w:val="a3"/>
    <w:next w:val="2-5"/>
    <w:uiPriority w:val="64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Средняя заливка 2 - Акцент 61"/>
    <w:basedOn w:val="a3"/>
    <w:next w:val="2-6"/>
    <w:uiPriority w:val="64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ий список 11"/>
    <w:basedOn w:val="a3"/>
    <w:next w:val="1f"/>
    <w:uiPriority w:val="65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3"/>
    <w:next w:val="1-10"/>
    <w:uiPriority w:val="65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-210">
    <w:name w:val="Средний список 1 - Акцент 21"/>
    <w:basedOn w:val="a3"/>
    <w:next w:val="1-20"/>
    <w:uiPriority w:val="65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1-310">
    <w:name w:val="Средний список 1 - Акцент 31"/>
    <w:basedOn w:val="a3"/>
    <w:next w:val="1-30"/>
    <w:uiPriority w:val="65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1-410">
    <w:name w:val="Средний список 1 - Акцент 41"/>
    <w:basedOn w:val="a3"/>
    <w:next w:val="1-40"/>
    <w:uiPriority w:val="65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1-510">
    <w:name w:val="Средний список 1 - Акцент 51"/>
    <w:basedOn w:val="a3"/>
    <w:next w:val="1-50"/>
    <w:uiPriority w:val="65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1-610">
    <w:name w:val="Средний список 1 - Акцент 61"/>
    <w:basedOn w:val="a3"/>
    <w:next w:val="1-60"/>
    <w:uiPriority w:val="65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13">
    <w:name w:val="Средний список 21"/>
    <w:basedOn w:val="a3"/>
    <w:next w:val="2a"/>
    <w:uiPriority w:val="66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Средний список 2 - Акцент 11"/>
    <w:basedOn w:val="a3"/>
    <w:next w:val="2-10"/>
    <w:uiPriority w:val="66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Средний список 2 - Акцент 21"/>
    <w:basedOn w:val="a3"/>
    <w:next w:val="2-20"/>
    <w:uiPriority w:val="66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Средний список 2 - Акцент 31"/>
    <w:basedOn w:val="a3"/>
    <w:next w:val="2-30"/>
    <w:uiPriority w:val="66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Средний список 2 - Акцент 41"/>
    <w:basedOn w:val="a3"/>
    <w:next w:val="2-40"/>
    <w:uiPriority w:val="66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Средний список 2 - Акцент 51"/>
    <w:basedOn w:val="a3"/>
    <w:next w:val="2-50"/>
    <w:uiPriority w:val="66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Средний список 2 - Акцент 61"/>
    <w:basedOn w:val="a3"/>
    <w:next w:val="2-60"/>
    <w:uiPriority w:val="66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Средняя сетка 11"/>
    <w:basedOn w:val="a3"/>
    <w:next w:val="1f0"/>
    <w:uiPriority w:val="67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Средняя сетка 1 - Акцент 11"/>
    <w:basedOn w:val="a3"/>
    <w:next w:val="1-12"/>
    <w:uiPriority w:val="67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-211">
    <w:name w:val="Средняя сетка 1 - Акцент 21"/>
    <w:basedOn w:val="a3"/>
    <w:next w:val="1-22"/>
    <w:uiPriority w:val="67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-311">
    <w:name w:val="Средняя сетка 1 - Акцент 31"/>
    <w:basedOn w:val="a3"/>
    <w:next w:val="1-32"/>
    <w:uiPriority w:val="67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1-411">
    <w:name w:val="Средняя сетка 1 - Акцент 41"/>
    <w:basedOn w:val="a3"/>
    <w:next w:val="1-42"/>
    <w:uiPriority w:val="67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1-511">
    <w:name w:val="Средняя сетка 1 - Акцент 51"/>
    <w:basedOn w:val="a3"/>
    <w:next w:val="1-52"/>
    <w:uiPriority w:val="67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1-611">
    <w:name w:val="Средняя сетка 1 - Акцент 61"/>
    <w:basedOn w:val="a3"/>
    <w:next w:val="1-62"/>
    <w:uiPriority w:val="67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14">
    <w:name w:val="Средняя сетка 21"/>
    <w:basedOn w:val="a3"/>
    <w:next w:val="2b"/>
    <w:uiPriority w:val="68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Средняя сетка 2 - Акцент 11"/>
    <w:basedOn w:val="a3"/>
    <w:next w:val="2-12"/>
    <w:uiPriority w:val="68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Средняя сетка 2 - Акцент 21"/>
    <w:basedOn w:val="a3"/>
    <w:next w:val="2-22"/>
    <w:uiPriority w:val="68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Средняя сетка 2 - Акцент 31"/>
    <w:basedOn w:val="a3"/>
    <w:next w:val="2-32"/>
    <w:uiPriority w:val="68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Средняя сетка 2 - Акцент 41"/>
    <w:basedOn w:val="a3"/>
    <w:next w:val="2-42"/>
    <w:uiPriority w:val="68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Средняя сетка 2 - Акцент 51"/>
    <w:basedOn w:val="a3"/>
    <w:next w:val="2-52"/>
    <w:uiPriority w:val="68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Средняя сетка 2 - Акцент 61"/>
    <w:basedOn w:val="a3"/>
    <w:next w:val="2-62"/>
    <w:uiPriority w:val="68"/>
    <w:rsid w:val="00EC41F1"/>
    <w:pPr>
      <w:spacing w:after="0" w:line="240" w:lineRule="auto"/>
    </w:pPr>
    <w:rPr>
      <w:rFonts w:ascii="Calibri" w:eastAsia="MS Gothic" w:hAnsi="Calibri" w:cs="Times New Roman"/>
      <w:color w:val="00000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Средняя сетка 31"/>
    <w:basedOn w:val="a3"/>
    <w:next w:val="37"/>
    <w:uiPriority w:val="69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Средняя сетка 3 - Акцент 11"/>
    <w:basedOn w:val="a3"/>
    <w:next w:val="3-1"/>
    <w:uiPriority w:val="69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3-21">
    <w:name w:val="Средняя сетка 3 - Акцент 21"/>
    <w:basedOn w:val="a3"/>
    <w:next w:val="3-2"/>
    <w:uiPriority w:val="69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3-31">
    <w:name w:val="Средняя сетка 3 - Акцент 31"/>
    <w:basedOn w:val="a3"/>
    <w:next w:val="3-3"/>
    <w:uiPriority w:val="69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41">
    <w:name w:val="Средняя сетка 3 - Акцент 41"/>
    <w:basedOn w:val="a3"/>
    <w:next w:val="3-4"/>
    <w:uiPriority w:val="69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3-51">
    <w:name w:val="Средняя сетка 3 - Акцент 51"/>
    <w:basedOn w:val="a3"/>
    <w:next w:val="3-5"/>
    <w:uiPriority w:val="69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3-61">
    <w:name w:val="Средняя сетка 3 - Акцент 61"/>
    <w:basedOn w:val="a3"/>
    <w:next w:val="3-6"/>
    <w:uiPriority w:val="69"/>
    <w:rsid w:val="00EC41F1"/>
    <w:pPr>
      <w:spacing w:after="0" w:line="240" w:lineRule="auto"/>
    </w:pPr>
    <w:rPr>
      <w:rFonts w:eastAsia="MS Mincho"/>
      <w:lang w:val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1f1">
    <w:name w:val="Темный список1"/>
    <w:basedOn w:val="a3"/>
    <w:next w:val="aff"/>
    <w:uiPriority w:val="70"/>
    <w:rsid w:val="00EC41F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Темный список - Акцент 11"/>
    <w:basedOn w:val="a3"/>
    <w:next w:val="-13"/>
    <w:uiPriority w:val="70"/>
    <w:rsid w:val="00EC41F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-212">
    <w:name w:val="Темный список - Акцент 21"/>
    <w:basedOn w:val="a3"/>
    <w:next w:val="-23"/>
    <w:uiPriority w:val="70"/>
    <w:rsid w:val="00EC41F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-312">
    <w:name w:val="Темный список - Акцент 31"/>
    <w:basedOn w:val="a3"/>
    <w:next w:val="-33"/>
    <w:uiPriority w:val="70"/>
    <w:rsid w:val="00EC41F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-412">
    <w:name w:val="Темный список - Акцент 41"/>
    <w:basedOn w:val="a3"/>
    <w:next w:val="-43"/>
    <w:uiPriority w:val="70"/>
    <w:rsid w:val="00EC41F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-512">
    <w:name w:val="Темный список - Акцент 51"/>
    <w:basedOn w:val="a3"/>
    <w:next w:val="-53"/>
    <w:uiPriority w:val="70"/>
    <w:rsid w:val="00EC41F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-612">
    <w:name w:val="Темный список - Акцент 61"/>
    <w:basedOn w:val="a3"/>
    <w:next w:val="-63"/>
    <w:uiPriority w:val="70"/>
    <w:rsid w:val="00EC41F1"/>
    <w:pPr>
      <w:spacing w:after="0" w:line="240" w:lineRule="auto"/>
    </w:pPr>
    <w:rPr>
      <w:rFonts w:eastAsia="MS Mincho"/>
      <w:color w:val="FFFFFF"/>
      <w:lang w:val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1f2">
    <w:name w:val="Цветная заливка1"/>
    <w:basedOn w:val="a3"/>
    <w:next w:val="aff0"/>
    <w:uiPriority w:val="71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Цветная заливка - Акцент 11"/>
    <w:basedOn w:val="a3"/>
    <w:next w:val="-14"/>
    <w:uiPriority w:val="71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Цветная заливка - Акцент 21"/>
    <w:basedOn w:val="a3"/>
    <w:next w:val="-24"/>
    <w:uiPriority w:val="71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Цветная заливка - Акцент 31"/>
    <w:basedOn w:val="a3"/>
    <w:next w:val="-34"/>
    <w:uiPriority w:val="71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3">
    <w:name w:val="Цветная заливка - Акцент 41"/>
    <w:basedOn w:val="a3"/>
    <w:next w:val="-44"/>
    <w:uiPriority w:val="71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Цветная заливка - Акцент 51"/>
    <w:basedOn w:val="a3"/>
    <w:next w:val="-54"/>
    <w:uiPriority w:val="71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Цветная заливка - Акцент 61"/>
    <w:basedOn w:val="a3"/>
    <w:next w:val="-64"/>
    <w:uiPriority w:val="71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3">
    <w:name w:val="Цветной список1"/>
    <w:basedOn w:val="a3"/>
    <w:next w:val="aff1"/>
    <w:uiPriority w:val="72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Цветной список - Акцент 11"/>
    <w:basedOn w:val="a3"/>
    <w:next w:val="-15"/>
    <w:uiPriority w:val="72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-214">
    <w:name w:val="Цветной список - Акцент 21"/>
    <w:basedOn w:val="a3"/>
    <w:next w:val="-25"/>
    <w:uiPriority w:val="72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-314">
    <w:name w:val="Цветной список - Акцент 31"/>
    <w:basedOn w:val="a3"/>
    <w:next w:val="-35"/>
    <w:uiPriority w:val="72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-414">
    <w:name w:val="Цветной список - Акцент 41"/>
    <w:basedOn w:val="a3"/>
    <w:next w:val="-45"/>
    <w:uiPriority w:val="72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-514">
    <w:name w:val="Цветной список - Акцент 51"/>
    <w:basedOn w:val="a3"/>
    <w:next w:val="-55"/>
    <w:uiPriority w:val="72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-614">
    <w:name w:val="Цветной список - Акцент 61"/>
    <w:basedOn w:val="a3"/>
    <w:next w:val="-65"/>
    <w:uiPriority w:val="72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1f4">
    <w:name w:val="Цветная сетка1"/>
    <w:basedOn w:val="a3"/>
    <w:next w:val="aff2"/>
    <w:uiPriority w:val="73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Цветная сетка - Акцент 11"/>
    <w:basedOn w:val="a3"/>
    <w:next w:val="-16"/>
    <w:uiPriority w:val="73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5">
    <w:name w:val="Цветная сетка - Акцент 21"/>
    <w:basedOn w:val="a3"/>
    <w:next w:val="-26"/>
    <w:uiPriority w:val="73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-315">
    <w:name w:val="Цветная сетка - Акцент 31"/>
    <w:basedOn w:val="a3"/>
    <w:next w:val="-36"/>
    <w:uiPriority w:val="73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-415">
    <w:name w:val="Цветная сетка - Акцент 41"/>
    <w:basedOn w:val="a3"/>
    <w:next w:val="-46"/>
    <w:uiPriority w:val="73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-515">
    <w:name w:val="Цветная сетка - Акцент 51"/>
    <w:basedOn w:val="a3"/>
    <w:next w:val="-56"/>
    <w:uiPriority w:val="73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-615">
    <w:name w:val="Цветная сетка - Акцент 61"/>
    <w:basedOn w:val="a3"/>
    <w:next w:val="-66"/>
    <w:uiPriority w:val="73"/>
    <w:rsid w:val="00EC41F1"/>
    <w:pPr>
      <w:spacing w:after="0" w:line="240" w:lineRule="auto"/>
    </w:pPr>
    <w:rPr>
      <w:rFonts w:eastAsia="MS Mincho"/>
      <w:color w:val="000000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ff3">
    <w:name w:val="Balloon Text"/>
    <w:basedOn w:val="a1"/>
    <w:link w:val="aff4"/>
    <w:uiPriority w:val="99"/>
    <w:semiHidden/>
    <w:unhideWhenUsed/>
    <w:rsid w:val="00EC41F1"/>
    <w:pPr>
      <w:spacing w:after="0" w:line="240" w:lineRule="auto"/>
    </w:pPr>
    <w:rPr>
      <w:rFonts w:ascii="Tahoma" w:eastAsia="MS Mincho" w:hAnsi="Tahoma" w:cs="Tahoma"/>
      <w:sz w:val="16"/>
      <w:szCs w:val="16"/>
      <w:lang w:val="en-US"/>
    </w:rPr>
  </w:style>
  <w:style w:type="character" w:customStyle="1" w:styleId="aff4">
    <w:name w:val="Текст выноски Знак"/>
    <w:basedOn w:val="a2"/>
    <w:link w:val="aff3"/>
    <w:uiPriority w:val="99"/>
    <w:semiHidden/>
    <w:rsid w:val="00EC41F1"/>
    <w:rPr>
      <w:rFonts w:ascii="Tahoma" w:eastAsia="MS Mincho" w:hAnsi="Tahoma" w:cs="Tahoma"/>
      <w:sz w:val="16"/>
      <w:szCs w:val="16"/>
      <w:lang w:val="en-US"/>
    </w:rPr>
  </w:style>
  <w:style w:type="character" w:customStyle="1" w:styleId="215">
    <w:name w:val="Заголовок 2 Знак1"/>
    <w:basedOn w:val="a2"/>
    <w:uiPriority w:val="9"/>
    <w:semiHidden/>
    <w:rsid w:val="00EC41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EC41F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Title"/>
    <w:basedOn w:val="a1"/>
    <w:next w:val="a1"/>
    <w:link w:val="aa"/>
    <w:uiPriority w:val="10"/>
    <w:qFormat/>
    <w:rsid w:val="00EC41F1"/>
    <w:pPr>
      <w:spacing w:after="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1f5">
    <w:name w:val="Заголовок Знак1"/>
    <w:basedOn w:val="a2"/>
    <w:uiPriority w:val="10"/>
    <w:rsid w:val="00EC4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Subtitle"/>
    <w:basedOn w:val="a1"/>
    <w:next w:val="a1"/>
    <w:link w:val="ac"/>
    <w:uiPriority w:val="11"/>
    <w:qFormat/>
    <w:rsid w:val="00EC41F1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1f6">
    <w:name w:val="Подзаголовок Знак1"/>
    <w:basedOn w:val="a2"/>
    <w:uiPriority w:val="11"/>
    <w:rsid w:val="00EC41F1"/>
    <w:rPr>
      <w:rFonts w:eastAsiaTheme="minorEastAsia"/>
      <w:color w:val="5A5A5A" w:themeColor="text1" w:themeTint="A5"/>
      <w:spacing w:val="15"/>
    </w:rPr>
  </w:style>
  <w:style w:type="paragraph" w:styleId="28">
    <w:name w:val="Quote"/>
    <w:basedOn w:val="a1"/>
    <w:next w:val="a1"/>
    <w:link w:val="27"/>
    <w:uiPriority w:val="29"/>
    <w:qFormat/>
    <w:rsid w:val="00EC41F1"/>
    <w:pPr>
      <w:spacing w:before="200"/>
      <w:ind w:left="864" w:right="864"/>
      <w:jc w:val="center"/>
    </w:pPr>
    <w:rPr>
      <w:i/>
      <w:iCs/>
      <w:color w:val="000000"/>
    </w:rPr>
  </w:style>
  <w:style w:type="character" w:customStyle="1" w:styleId="216">
    <w:name w:val="Цитата 2 Знак1"/>
    <w:basedOn w:val="a2"/>
    <w:uiPriority w:val="29"/>
    <w:rsid w:val="00EC41F1"/>
    <w:rPr>
      <w:i/>
      <w:iCs/>
      <w:color w:val="404040" w:themeColor="text1" w:themeTint="BF"/>
    </w:rPr>
  </w:style>
  <w:style w:type="character" w:customStyle="1" w:styleId="410">
    <w:name w:val="Заголовок 4 Знак1"/>
    <w:basedOn w:val="a2"/>
    <w:uiPriority w:val="9"/>
    <w:semiHidden/>
    <w:rsid w:val="00EC41F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2"/>
    <w:uiPriority w:val="9"/>
    <w:semiHidden/>
    <w:rsid w:val="00EC41F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2"/>
    <w:uiPriority w:val="9"/>
    <w:semiHidden/>
    <w:rsid w:val="00EC41F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2"/>
    <w:uiPriority w:val="9"/>
    <w:semiHidden/>
    <w:rsid w:val="00EC41F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2"/>
    <w:uiPriority w:val="9"/>
    <w:semiHidden/>
    <w:rsid w:val="00EC41F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2"/>
    <w:uiPriority w:val="9"/>
    <w:semiHidden/>
    <w:rsid w:val="00EC41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8">
    <w:name w:val="Intense Quote"/>
    <w:basedOn w:val="a1"/>
    <w:next w:val="a1"/>
    <w:link w:val="af7"/>
    <w:uiPriority w:val="30"/>
    <w:qFormat/>
    <w:rsid w:val="00EC41F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b/>
      <w:bCs/>
      <w:i/>
      <w:iCs/>
      <w:color w:val="4F81BD"/>
    </w:rPr>
  </w:style>
  <w:style w:type="character" w:customStyle="1" w:styleId="1f7">
    <w:name w:val="Выделенная цитата Знак1"/>
    <w:basedOn w:val="a2"/>
    <w:uiPriority w:val="30"/>
    <w:rsid w:val="00EC41F1"/>
    <w:rPr>
      <w:i/>
      <w:iCs/>
      <w:color w:val="5B9BD5" w:themeColor="accent1"/>
    </w:rPr>
  </w:style>
  <w:style w:type="character" w:styleId="aff5">
    <w:name w:val="Subtle Emphasis"/>
    <w:basedOn w:val="a2"/>
    <w:uiPriority w:val="19"/>
    <w:qFormat/>
    <w:rsid w:val="00EC41F1"/>
    <w:rPr>
      <w:i/>
      <w:iCs/>
      <w:color w:val="404040" w:themeColor="text1" w:themeTint="BF"/>
    </w:rPr>
  </w:style>
  <w:style w:type="character" w:styleId="aff6">
    <w:name w:val="Intense Emphasis"/>
    <w:basedOn w:val="a2"/>
    <w:uiPriority w:val="21"/>
    <w:qFormat/>
    <w:rsid w:val="00EC41F1"/>
    <w:rPr>
      <w:i/>
      <w:iCs/>
      <w:color w:val="5B9BD5" w:themeColor="accent1"/>
    </w:rPr>
  </w:style>
  <w:style w:type="character" w:styleId="aff7">
    <w:name w:val="Subtle Reference"/>
    <w:basedOn w:val="a2"/>
    <w:uiPriority w:val="31"/>
    <w:qFormat/>
    <w:rsid w:val="00EC41F1"/>
    <w:rPr>
      <w:smallCaps/>
      <w:color w:val="5A5A5A" w:themeColor="text1" w:themeTint="A5"/>
    </w:rPr>
  </w:style>
  <w:style w:type="character" w:styleId="aff8">
    <w:name w:val="Intense Reference"/>
    <w:basedOn w:val="a2"/>
    <w:uiPriority w:val="32"/>
    <w:qFormat/>
    <w:rsid w:val="00EC41F1"/>
    <w:rPr>
      <w:b/>
      <w:bCs/>
      <w:smallCaps/>
      <w:color w:val="5B9BD5" w:themeColor="accent1"/>
      <w:spacing w:val="5"/>
    </w:rPr>
  </w:style>
  <w:style w:type="table" w:styleId="afc">
    <w:name w:val="Light Shading"/>
    <w:basedOn w:val="a3"/>
    <w:uiPriority w:val="60"/>
    <w:semiHidden/>
    <w:unhideWhenUsed/>
    <w:rsid w:val="00EC41F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semiHidden/>
    <w:unhideWhenUsed/>
    <w:rsid w:val="00EC41F1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">
    <w:name w:val="Light Shading Accent 2"/>
    <w:basedOn w:val="a3"/>
    <w:uiPriority w:val="60"/>
    <w:semiHidden/>
    <w:unhideWhenUsed/>
    <w:rsid w:val="00EC41F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semiHidden/>
    <w:unhideWhenUsed/>
    <w:rsid w:val="00EC41F1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semiHidden/>
    <w:unhideWhenUsed/>
    <w:rsid w:val="00EC41F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semiHidden/>
    <w:unhideWhenUsed/>
    <w:rsid w:val="00EC41F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">
    <w:name w:val="Light Shading Accent 6"/>
    <w:basedOn w:val="a3"/>
    <w:uiPriority w:val="60"/>
    <w:semiHidden/>
    <w:unhideWhenUsed/>
    <w:rsid w:val="00EC41F1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d">
    <w:name w:val="Light List"/>
    <w:basedOn w:val="a3"/>
    <w:uiPriority w:val="61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0">
    <w:name w:val="Light List Accent 2"/>
    <w:basedOn w:val="a3"/>
    <w:uiPriority w:val="61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0">
    <w:name w:val="Light List Accent 6"/>
    <w:basedOn w:val="a3"/>
    <w:uiPriority w:val="61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e">
    <w:name w:val="Light Grid"/>
    <w:basedOn w:val="a3"/>
    <w:uiPriority w:val="62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3"/>
    <w:uiPriority w:val="62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2">
    <w:name w:val="Light Grid Accent 2"/>
    <w:basedOn w:val="a3"/>
    <w:uiPriority w:val="62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2">
    <w:name w:val="Light Grid Accent 3"/>
    <w:basedOn w:val="a3"/>
    <w:uiPriority w:val="62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2">
    <w:name w:val="Light Grid Accent 4"/>
    <w:basedOn w:val="a3"/>
    <w:uiPriority w:val="62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2">
    <w:name w:val="Light Grid Accent 5"/>
    <w:basedOn w:val="a3"/>
    <w:uiPriority w:val="62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2">
    <w:name w:val="Light Grid Accent 6"/>
    <w:basedOn w:val="a3"/>
    <w:uiPriority w:val="62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1e">
    <w:name w:val="Medium Shading 1"/>
    <w:basedOn w:val="a3"/>
    <w:uiPriority w:val="63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f">
    <w:name w:val="Medium List 1"/>
    <w:basedOn w:val="a3"/>
    <w:uiPriority w:val="65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a">
    <w:name w:val="Medium List 2"/>
    <w:basedOn w:val="a3"/>
    <w:uiPriority w:val="66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Grid 1"/>
    <w:basedOn w:val="a3"/>
    <w:uiPriority w:val="67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3"/>
    <w:uiPriority w:val="67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2">
    <w:name w:val="Medium Grid 1 Accent 2"/>
    <w:basedOn w:val="a3"/>
    <w:uiPriority w:val="67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2">
    <w:name w:val="Medium Grid 1 Accent 3"/>
    <w:basedOn w:val="a3"/>
    <w:uiPriority w:val="67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2">
    <w:name w:val="Medium Grid 1 Accent 4"/>
    <w:basedOn w:val="a3"/>
    <w:uiPriority w:val="67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2">
    <w:name w:val="Medium Grid 1 Accent 5"/>
    <w:basedOn w:val="a3"/>
    <w:uiPriority w:val="67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2">
    <w:name w:val="Medium Grid 1 Accent 6"/>
    <w:basedOn w:val="a3"/>
    <w:uiPriority w:val="67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b">
    <w:name w:val="Medium Grid 2"/>
    <w:basedOn w:val="a3"/>
    <w:uiPriority w:val="68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3"/>
    <w:uiPriority w:val="68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3"/>
    <w:uiPriority w:val="68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3"/>
    <w:uiPriority w:val="68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3"/>
    <w:uiPriority w:val="68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3"/>
    <w:uiPriority w:val="68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3"/>
    <w:uiPriority w:val="68"/>
    <w:semiHidden/>
    <w:unhideWhenUsed/>
    <w:rsid w:val="00EC41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EC41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">
    <w:name w:val="Dark List"/>
    <w:basedOn w:val="a3"/>
    <w:uiPriority w:val="70"/>
    <w:semiHidden/>
    <w:unhideWhenUsed/>
    <w:rsid w:val="00EC41F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3"/>
    <w:uiPriority w:val="70"/>
    <w:semiHidden/>
    <w:unhideWhenUsed/>
    <w:rsid w:val="00EC41F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3">
    <w:name w:val="Dark List Accent 2"/>
    <w:basedOn w:val="a3"/>
    <w:uiPriority w:val="70"/>
    <w:semiHidden/>
    <w:unhideWhenUsed/>
    <w:rsid w:val="00EC41F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3">
    <w:name w:val="Dark List Accent 3"/>
    <w:basedOn w:val="a3"/>
    <w:uiPriority w:val="70"/>
    <w:semiHidden/>
    <w:unhideWhenUsed/>
    <w:rsid w:val="00EC41F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sid w:val="00EC41F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3">
    <w:name w:val="Dark List Accent 5"/>
    <w:basedOn w:val="a3"/>
    <w:uiPriority w:val="70"/>
    <w:semiHidden/>
    <w:unhideWhenUsed/>
    <w:rsid w:val="00EC41F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3">
    <w:name w:val="Dark List Accent 6"/>
    <w:basedOn w:val="a3"/>
    <w:uiPriority w:val="70"/>
    <w:semiHidden/>
    <w:unhideWhenUsed/>
    <w:rsid w:val="00EC41F1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0">
    <w:name w:val="Colorful Shading"/>
    <w:basedOn w:val="a3"/>
    <w:uiPriority w:val="71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3"/>
    <w:uiPriority w:val="71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3"/>
    <w:uiPriority w:val="71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3"/>
    <w:uiPriority w:val="71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4">
    <w:name w:val="Colorful Shading Accent 4"/>
    <w:basedOn w:val="a3"/>
    <w:uiPriority w:val="71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3"/>
    <w:uiPriority w:val="71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3"/>
    <w:uiPriority w:val="71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1">
    <w:name w:val="Colorful List"/>
    <w:basedOn w:val="a3"/>
    <w:uiPriority w:val="72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3"/>
    <w:uiPriority w:val="72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5">
    <w:name w:val="Colorful List Accent 2"/>
    <w:basedOn w:val="a3"/>
    <w:uiPriority w:val="72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5">
    <w:name w:val="Colorful List Accent 3"/>
    <w:basedOn w:val="a3"/>
    <w:uiPriority w:val="72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5">
    <w:name w:val="Colorful List Accent 4"/>
    <w:basedOn w:val="a3"/>
    <w:uiPriority w:val="72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5">
    <w:name w:val="Colorful List Accent 5"/>
    <w:basedOn w:val="a3"/>
    <w:uiPriority w:val="72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5">
    <w:name w:val="Colorful List Accent 6"/>
    <w:basedOn w:val="a3"/>
    <w:uiPriority w:val="72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2">
    <w:name w:val="Colorful Grid"/>
    <w:basedOn w:val="a3"/>
    <w:uiPriority w:val="73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3"/>
    <w:uiPriority w:val="73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6">
    <w:name w:val="Colorful Grid Accent 2"/>
    <w:basedOn w:val="a3"/>
    <w:uiPriority w:val="73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6">
    <w:name w:val="Colorful Grid Accent 3"/>
    <w:basedOn w:val="a3"/>
    <w:uiPriority w:val="73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6">
    <w:name w:val="Colorful Grid Accent 4"/>
    <w:basedOn w:val="a3"/>
    <w:uiPriority w:val="73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6">
    <w:name w:val="Colorful Grid Accent 5"/>
    <w:basedOn w:val="a3"/>
    <w:uiPriority w:val="73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6">
    <w:name w:val="Colorful Grid Accent 6"/>
    <w:basedOn w:val="a3"/>
    <w:uiPriority w:val="73"/>
    <w:semiHidden/>
    <w:unhideWhenUsed/>
    <w:rsid w:val="00EC41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1f8">
    <w:name w:val="Сетка таблицы1"/>
    <w:basedOn w:val="a3"/>
    <w:next w:val="afb"/>
    <w:uiPriority w:val="59"/>
    <w:rsid w:val="00EC41F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6461</Words>
  <Characters>36831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BaySchool</dc:creator>
  <cp:keywords/>
  <dc:description/>
  <cp:lastModifiedBy>9</cp:lastModifiedBy>
  <cp:revision>2</cp:revision>
  <dcterms:created xsi:type="dcterms:W3CDTF">2023-01-10T11:23:00Z</dcterms:created>
  <dcterms:modified xsi:type="dcterms:W3CDTF">2023-01-10T11:23:00Z</dcterms:modified>
</cp:coreProperties>
</file>